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5E81" w14:textId="22FA05F0" w:rsidR="00445E6D" w:rsidRPr="00064741" w:rsidRDefault="00C67CF5" w:rsidP="00445E6D">
      <w:pPr>
        <w:jc w:val="center"/>
        <w:rPr>
          <w:rFonts w:cs="B Titr"/>
          <w:color w:val="002060"/>
          <w:sz w:val="32"/>
          <w:szCs w:val="32"/>
          <w:rtl/>
          <w:lang w:bidi="fa-IR"/>
        </w:rPr>
      </w:pPr>
      <w:r>
        <w:rPr>
          <w:rFonts w:cs="B Titr" w:hint="cs"/>
          <w:noProof/>
          <w:color w:val="002060"/>
          <w:sz w:val="32"/>
          <w:szCs w:val="32"/>
          <w:rtl/>
          <w:lang w:val="fa-IR" w:bidi="fa-I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C27C8F" wp14:editId="6A011782">
                <wp:simplePos x="0" y="0"/>
                <wp:positionH relativeFrom="margin">
                  <wp:posOffset>76200</wp:posOffset>
                </wp:positionH>
                <wp:positionV relativeFrom="paragraph">
                  <wp:posOffset>-247650</wp:posOffset>
                </wp:positionV>
                <wp:extent cx="6753225" cy="1276350"/>
                <wp:effectExtent l="19050" t="19050" r="28575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12763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0616F1" id="Rectangle: Rounded Corners 1" o:spid="_x0000_s1026" style="position:absolute;margin-left:6pt;margin-top:-19.5pt;width:531.75pt;height:100.5pt;z-index:-2516572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" fillcolor="#fff2cc [663]" strokecolor="#002060" strokeweight="2.25pt">
                <v:stroke dashstyle="longDashDot" joinstyle="miter"/>
                <w10:wrap anchorx="margin"/>
              </v:roundrect>
            </w:pict>
          </mc:Fallback>
        </mc:AlternateContent>
      </w:r>
      <w:r w:rsidR="00445E6D" w:rsidRPr="00064741">
        <w:rPr>
          <w:rFonts w:cs="B Titr" w:hint="cs"/>
          <w:color w:val="002060"/>
          <w:sz w:val="32"/>
          <w:szCs w:val="32"/>
          <w:rtl/>
          <w:lang w:bidi="fa-IR"/>
        </w:rPr>
        <w:t xml:space="preserve">برنامه عملیاتی گروه عربی دوره دوم متوسطه استان آذربایجان شرقی </w:t>
      </w:r>
    </w:p>
    <w:p w14:paraId="36835D58" w14:textId="1C906644" w:rsidR="00930A71" w:rsidRPr="00445E6D" w:rsidRDefault="00445E6D" w:rsidP="00445E6D">
      <w:pPr>
        <w:bidi/>
        <w:jc w:val="center"/>
        <w:rPr>
          <w:rFonts w:cs="B Titr"/>
          <w:color w:val="0070C0"/>
          <w:sz w:val="28"/>
          <w:szCs w:val="28"/>
        </w:rPr>
      </w:pPr>
      <w:r w:rsidRPr="00064741">
        <w:rPr>
          <w:rFonts w:cs="B Titr" w:hint="cs"/>
          <w:color w:val="002060"/>
          <w:sz w:val="32"/>
          <w:szCs w:val="32"/>
          <w:rtl/>
          <w:lang w:bidi="fa-IR"/>
        </w:rPr>
        <w:t>در سال</w:t>
      </w:r>
      <w:r w:rsidRPr="00064741">
        <w:rPr>
          <w:rFonts w:cs="B Titr" w:hint="cs"/>
          <w:color w:val="002060"/>
          <w:sz w:val="36"/>
          <w:szCs w:val="36"/>
          <w:rtl/>
          <w:lang w:bidi="fa-IR"/>
        </w:rPr>
        <w:t xml:space="preserve"> </w:t>
      </w:r>
      <w:r w:rsidRPr="00064741">
        <w:rPr>
          <w:rFonts w:cs="B Titr" w:hint="cs"/>
          <w:color w:val="002060"/>
          <w:sz w:val="32"/>
          <w:szCs w:val="32"/>
          <w:rtl/>
          <w:lang w:bidi="fa-IR"/>
        </w:rPr>
        <w:t>تحصیلی</w:t>
      </w:r>
      <w:r w:rsidRPr="007D1E61">
        <w:rPr>
          <w:rFonts w:cs="B Titr"/>
          <w:b/>
          <w:bCs/>
          <w:color w:val="FFFFFF" w:themeColor="background1"/>
          <w:sz w:val="32"/>
          <w:szCs w:val="32"/>
          <w:highlight w:val="darkCyan"/>
          <w:lang w:bidi="fa-IR"/>
        </w:rPr>
        <w:t>1401-1402</w:t>
      </w:r>
      <w:r w:rsidRPr="007D1E61">
        <w:rPr>
          <w:rFonts w:cs="B Titr"/>
          <w:b/>
          <w:bCs/>
          <w:color w:val="FFFFFF" w:themeColor="background1"/>
          <w:sz w:val="32"/>
          <w:szCs w:val="32"/>
          <w:lang w:bidi="fa-IR"/>
        </w:rPr>
        <w:t xml:space="preserve">  </w:t>
      </w:r>
    </w:p>
    <w:tbl>
      <w:tblPr>
        <w:tblStyle w:val="TableGrid"/>
        <w:tblpPr w:leftFromText="180" w:rightFromText="180" w:vertAnchor="text" w:horzAnchor="margin" w:tblpY="213"/>
        <w:tblW w:w="11065" w:type="dxa"/>
        <w:tblLayout w:type="fixed"/>
        <w:tblLook w:val="04A0" w:firstRow="1" w:lastRow="0" w:firstColumn="1" w:lastColumn="0" w:noHBand="0" w:noVBand="1"/>
      </w:tblPr>
      <w:tblGrid>
        <w:gridCol w:w="2515"/>
        <w:gridCol w:w="1350"/>
        <w:gridCol w:w="1530"/>
        <w:gridCol w:w="3060"/>
        <w:gridCol w:w="1620"/>
        <w:gridCol w:w="990"/>
      </w:tblGrid>
      <w:tr w:rsidR="00C00883" w:rsidRPr="00FF5F25" w14:paraId="2625F9E4" w14:textId="77777777" w:rsidTr="00445E6D">
        <w:tc>
          <w:tcPr>
            <w:tcW w:w="2515" w:type="dxa"/>
            <w:shd w:val="clear" w:color="auto" w:fill="92D050"/>
          </w:tcPr>
          <w:p w14:paraId="68A0B91B" w14:textId="77777777" w:rsidR="00C00883" w:rsidRPr="00064741" w:rsidRDefault="00C00883" w:rsidP="00C00883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064741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شیوه اجرا</w:t>
            </w:r>
          </w:p>
        </w:tc>
        <w:tc>
          <w:tcPr>
            <w:tcW w:w="1350" w:type="dxa"/>
            <w:shd w:val="clear" w:color="auto" w:fill="92D050"/>
          </w:tcPr>
          <w:p w14:paraId="78EA2D3A" w14:textId="77777777" w:rsidR="00C00883" w:rsidRPr="00064741" w:rsidRDefault="00C00883" w:rsidP="00C00883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</w:pPr>
            <w:r w:rsidRPr="00064741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گستره فعالیت</w:t>
            </w:r>
          </w:p>
        </w:tc>
        <w:tc>
          <w:tcPr>
            <w:tcW w:w="1530" w:type="dxa"/>
            <w:shd w:val="clear" w:color="auto" w:fill="92D050"/>
          </w:tcPr>
          <w:p w14:paraId="4AD603E7" w14:textId="77777777" w:rsidR="00C00883" w:rsidRPr="00064741" w:rsidRDefault="00C00883" w:rsidP="00C00883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fa-IR"/>
              </w:rPr>
            </w:pPr>
            <w:r w:rsidRPr="00064741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زمان بندی</w:t>
            </w:r>
          </w:p>
        </w:tc>
        <w:tc>
          <w:tcPr>
            <w:tcW w:w="3060" w:type="dxa"/>
            <w:shd w:val="clear" w:color="auto" w:fill="92D050"/>
          </w:tcPr>
          <w:p w14:paraId="0F609C3F" w14:textId="77777777" w:rsidR="00C00883" w:rsidRPr="00064741" w:rsidRDefault="00C00883" w:rsidP="00C00883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fa-IR"/>
              </w:rPr>
            </w:pPr>
            <w:r w:rsidRPr="00064741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شاخص</w:t>
            </w:r>
          </w:p>
        </w:tc>
        <w:tc>
          <w:tcPr>
            <w:tcW w:w="1620" w:type="dxa"/>
            <w:shd w:val="clear" w:color="auto" w:fill="92D050"/>
          </w:tcPr>
          <w:p w14:paraId="0856E2E0" w14:textId="77777777" w:rsidR="00C00883" w:rsidRPr="00064741" w:rsidRDefault="00C00883" w:rsidP="00C00883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fa-IR"/>
              </w:rPr>
            </w:pPr>
            <w:r w:rsidRPr="00064741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معیار</w:t>
            </w:r>
          </w:p>
        </w:tc>
        <w:tc>
          <w:tcPr>
            <w:tcW w:w="990" w:type="dxa"/>
            <w:shd w:val="clear" w:color="auto" w:fill="92D050"/>
          </w:tcPr>
          <w:p w14:paraId="084A5184" w14:textId="77777777" w:rsidR="00C00883" w:rsidRPr="00064741" w:rsidRDefault="00C00883" w:rsidP="00C00883">
            <w:pPr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lang w:bidi="fa-IR"/>
              </w:rPr>
            </w:pPr>
            <w:r w:rsidRPr="00064741">
              <w:rPr>
                <w:rFonts w:ascii="Adobe Arabic" w:hAnsi="Adobe Arabic" w:cs="Adobe Arabic"/>
                <w:b/>
                <w:bCs/>
                <w:sz w:val="28"/>
                <w:szCs w:val="28"/>
                <w:rtl/>
                <w:lang w:bidi="fa-IR"/>
              </w:rPr>
              <w:t>محور</w:t>
            </w:r>
          </w:p>
        </w:tc>
      </w:tr>
      <w:tr w:rsidR="00A61A42" w:rsidRPr="00FF5F25" w14:paraId="40E93D28" w14:textId="77777777" w:rsidTr="00064741">
        <w:trPr>
          <w:trHeight w:val="848"/>
        </w:trPr>
        <w:tc>
          <w:tcPr>
            <w:tcW w:w="2515" w:type="dxa"/>
            <w:shd w:val="clear" w:color="auto" w:fill="auto"/>
          </w:tcPr>
          <w:p w14:paraId="19F05781" w14:textId="27D50165" w:rsidR="00A61A42" w:rsidRPr="00016869" w:rsidRDefault="00A61A42" w:rsidP="00A61A4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>درج در سا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استانی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گروه</w:t>
            </w:r>
            <w:r w:rsidRPr="00016869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درس</w:t>
            </w:r>
            <w:r w:rsidRPr="0001686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ascii="Times New Roman" w:eastAsia="Times New Roman" w:hAnsi="Times New Roman" w:cs="B Nazanin"/>
                <w:sz w:val="28"/>
                <w:szCs w:val="28"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و تبیین ضمن کارگاه های آموزشی</w:t>
            </w:r>
          </w:p>
        </w:tc>
        <w:tc>
          <w:tcPr>
            <w:tcW w:w="1350" w:type="dxa"/>
          </w:tcPr>
          <w:p w14:paraId="3459A1C4" w14:textId="29EC6912" w:rsidR="00A61A42" w:rsidRPr="00016869" w:rsidRDefault="00A61A42" w:rsidP="00A61A4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shd w:val="clear" w:color="auto" w:fill="auto"/>
          </w:tcPr>
          <w:p w14:paraId="6D9FB4FE" w14:textId="6D87A370" w:rsidR="00A61A42" w:rsidRPr="00016869" w:rsidRDefault="00A61A42" w:rsidP="00A61A4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در جریان سال تحصیلی</w:t>
            </w:r>
          </w:p>
        </w:tc>
        <w:tc>
          <w:tcPr>
            <w:tcW w:w="3060" w:type="dxa"/>
          </w:tcPr>
          <w:p w14:paraId="52FBD00A" w14:textId="5E6029AC" w:rsidR="00A61A42" w:rsidRPr="00016869" w:rsidRDefault="00A61A42" w:rsidP="00A61A42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1</w:t>
            </w:r>
            <w:r w:rsidRPr="0001686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Pr="00016869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آگاه</w:t>
            </w:r>
            <w:r w:rsidRPr="0001686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بخش</w:t>
            </w:r>
            <w:r w:rsidRPr="0001686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راهنما</w:t>
            </w:r>
            <w:r w:rsidRPr="0001686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برنامه درس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ملی </w:t>
            </w:r>
            <w:r w:rsidRPr="00016869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به سرگروه ها</w:t>
            </w:r>
            <w:r w:rsidRPr="0001686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نواحی و مناطق</w:t>
            </w:r>
          </w:p>
        </w:tc>
        <w:tc>
          <w:tcPr>
            <w:tcW w:w="1620" w:type="dxa"/>
            <w:vMerge w:val="restart"/>
            <w:shd w:val="clear" w:color="auto" w:fill="FFE599" w:themeFill="accent4" w:themeFillTint="66"/>
          </w:tcPr>
          <w:p w14:paraId="2168FEFA" w14:textId="77777777" w:rsidR="00A61A42" w:rsidRPr="00FF5F25" w:rsidRDefault="00A61A42" w:rsidP="00A61A4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5F25">
              <w:rPr>
                <w:rFonts w:cs="B Nazanin"/>
                <w:sz w:val="28"/>
                <w:szCs w:val="28"/>
                <w:rtl/>
              </w:rPr>
              <w:t>آگاه</w:t>
            </w:r>
            <w:r w:rsidRPr="00FF5F25">
              <w:rPr>
                <w:rFonts w:cs="B Nazanin" w:hint="cs"/>
                <w:sz w:val="28"/>
                <w:szCs w:val="28"/>
                <w:rtl/>
              </w:rPr>
              <w:t>ی</w:t>
            </w:r>
            <w:r w:rsidRPr="00FF5F25">
              <w:rPr>
                <w:rFonts w:cs="B Nazanin"/>
                <w:sz w:val="28"/>
                <w:szCs w:val="28"/>
                <w:rtl/>
              </w:rPr>
              <w:t xml:space="preserve"> بخش</w:t>
            </w:r>
            <w:r w:rsidRPr="00FF5F25">
              <w:rPr>
                <w:rFonts w:cs="B Nazanin" w:hint="cs"/>
                <w:sz w:val="28"/>
                <w:szCs w:val="28"/>
                <w:rtl/>
              </w:rPr>
              <w:t xml:space="preserve">ی به  </w:t>
            </w: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دبیران عربی در خصوص برنامه درسی ملی </w:t>
            </w:r>
          </w:p>
        </w:tc>
        <w:tc>
          <w:tcPr>
            <w:tcW w:w="990" w:type="dxa"/>
            <w:vMerge w:val="restart"/>
            <w:shd w:val="clear" w:color="auto" w:fill="FFE599" w:themeFill="accent4" w:themeFillTint="66"/>
            <w:textDirection w:val="tbRl"/>
          </w:tcPr>
          <w:p w14:paraId="540A9383" w14:textId="77777777" w:rsidR="00A61A42" w:rsidRPr="00064741" w:rsidRDefault="00A61A42" w:rsidP="00A61A42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6474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اجرای برنامه درسی ملی(توجه به ساحت ها و حوزه های تربیت و یادگیری برنامه درسی ملی)</w:t>
            </w:r>
          </w:p>
          <w:p w14:paraId="34C9E880" w14:textId="77777777" w:rsidR="00A61A42" w:rsidRPr="00FF5F25" w:rsidRDefault="00A61A42" w:rsidP="00A61A42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A61A42" w:rsidRPr="00FF5F25" w14:paraId="32A121AE" w14:textId="77777777" w:rsidTr="00064741">
        <w:trPr>
          <w:trHeight w:val="847"/>
        </w:trPr>
        <w:tc>
          <w:tcPr>
            <w:tcW w:w="2515" w:type="dxa"/>
            <w:shd w:val="clear" w:color="auto" w:fill="auto"/>
          </w:tcPr>
          <w:p w14:paraId="603B54AB" w14:textId="5D08B18F" w:rsidR="00A61A42" w:rsidRDefault="00A61A42" w:rsidP="00A61A42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تقسیم دروس میان نواحی و مناطق استان و جمع آوری و ارائه در سایت</w:t>
            </w:r>
          </w:p>
        </w:tc>
        <w:tc>
          <w:tcPr>
            <w:tcW w:w="1350" w:type="dxa"/>
          </w:tcPr>
          <w:p w14:paraId="5F2C1470" w14:textId="31909D2E" w:rsidR="00A61A42" w:rsidRPr="00016869" w:rsidRDefault="00A61A42" w:rsidP="00A61A4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shd w:val="clear" w:color="auto" w:fill="auto"/>
          </w:tcPr>
          <w:p w14:paraId="3918F13E" w14:textId="13EACC93" w:rsidR="00A61A42" w:rsidRPr="00016869" w:rsidRDefault="00A61A42" w:rsidP="00A61A42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آخر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آذر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ماه</w:t>
            </w:r>
          </w:p>
        </w:tc>
        <w:tc>
          <w:tcPr>
            <w:tcW w:w="3060" w:type="dxa"/>
          </w:tcPr>
          <w:p w14:paraId="31B6D53B" w14:textId="66961575" w:rsidR="00A61A42" w:rsidRPr="00016869" w:rsidRDefault="00A61A42" w:rsidP="00A61A42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2</w:t>
            </w:r>
            <w:r w:rsidRPr="00016869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-تدوین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64741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اهداف کلی و جزئی</w:t>
            </w:r>
            <w:r w:rsidRPr="005737AF">
              <w:rPr>
                <w:rFonts w:ascii="Calibri" w:eastAsia="Times New Roman" w:hAnsi="Calibri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>کتب درسی بر مبنای اصول</w:t>
            </w:r>
            <w:r w:rsidRPr="00016869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طرح درس</w:t>
            </w:r>
            <w:r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نویسی</w:t>
            </w:r>
            <w:r w:rsidRPr="00016869">
              <w:rPr>
                <w:rFonts w:ascii="Calibri" w:eastAsia="Times New Roman" w:hAnsi="Calibri" w:cs="B Nazanin" w:hint="cs"/>
                <w:sz w:val="28"/>
                <w:szCs w:val="28"/>
                <w:rtl/>
                <w:lang w:bidi="fa-IR"/>
              </w:rPr>
              <w:t xml:space="preserve"> برنامه درس ملی</w:t>
            </w:r>
          </w:p>
          <w:p w14:paraId="0CEBA83A" w14:textId="77777777" w:rsidR="00A61A42" w:rsidRPr="00016869" w:rsidRDefault="00A61A42" w:rsidP="00A61A42">
            <w:pPr>
              <w:bidi/>
              <w:jc w:val="center"/>
              <w:rPr>
                <w:rFonts w:ascii="Calibri" w:eastAsia="Times New Roman" w:hAnsi="Calibri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</w:tcPr>
          <w:p w14:paraId="47A15E3C" w14:textId="77777777" w:rsidR="00A61A42" w:rsidRPr="00FF5F25" w:rsidRDefault="00A61A42" w:rsidP="00A61A42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  <w:textDirection w:val="tbRl"/>
          </w:tcPr>
          <w:p w14:paraId="14A9013C" w14:textId="77777777" w:rsidR="00A61A42" w:rsidRPr="00FF5F25" w:rsidRDefault="00A61A42" w:rsidP="00A61A42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A61A42" w:rsidRPr="00FF5F25" w14:paraId="36E8E6E5" w14:textId="77777777" w:rsidTr="00064741">
        <w:trPr>
          <w:trHeight w:val="1520"/>
        </w:trPr>
        <w:tc>
          <w:tcPr>
            <w:tcW w:w="2515" w:type="dxa"/>
            <w:shd w:val="clear" w:color="auto" w:fill="auto"/>
          </w:tcPr>
          <w:p w14:paraId="4EDC0C62" w14:textId="49024D21" w:rsidR="00A61A42" w:rsidRPr="00016869" w:rsidRDefault="00A61A42" w:rsidP="00C008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تقسیم دروس میان نواحی و مناطق استان و جمع آوری و ارائه در سایت</w:t>
            </w:r>
          </w:p>
        </w:tc>
        <w:tc>
          <w:tcPr>
            <w:tcW w:w="1350" w:type="dxa"/>
          </w:tcPr>
          <w:p w14:paraId="6AD3F82C" w14:textId="77777777" w:rsidR="00A61A42" w:rsidRPr="00016869" w:rsidRDefault="00A61A42" w:rsidP="00C0088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shd w:val="clear" w:color="auto" w:fill="auto"/>
          </w:tcPr>
          <w:p w14:paraId="60E49164" w14:textId="4525AC2D" w:rsidR="00A61A42" w:rsidRPr="00016869" w:rsidRDefault="00A61A42" w:rsidP="00C0088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آخر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آذر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ماه</w:t>
            </w:r>
          </w:p>
        </w:tc>
        <w:tc>
          <w:tcPr>
            <w:tcW w:w="3060" w:type="dxa"/>
          </w:tcPr>
          <w:p w14:paraId="3BAA8843" w14:textId="3A454633" w:rsidR="00A61A42" w:rsidRPr="00016869" w:rsidRDefault="00A61A42" w:rsidP="00C00883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3</w:t>
            </w:r>
            <w:r w:rsidRPr="0001686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-</w:t>
            </w:r>
            <w:r w:rsidRPr="0076413B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تدو</w:t>
            </w:r>
            <w:r w:rsidRPr="0076413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76413B">
              <w:rPr>
                <w:rFonts w:ascii="Times New Roman" w:eastAsia="Times New Roman" w:hAnsi="Times New Roman" w:cs="B Nazanin" w:hint="eastAsia"/>
                <w:sz w:val="28"/>
                <w:szCs w:val="28"/>
                <w:rtl/>
                <w:lang w:bidi="fa-IR"/>
              </w:rPr>
              <w:t>ن</w:t>
            </w:r>
            <w:r w:rsidRPr="0076413B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</w:t>
            </w:r>
            <w:r w:rsidRPr="00EC5E21">
              <w:rPr>
                <w:rFonts w:ascii="Calibri" w:eastAsia="Times New Roman" w:hAnsi="Calibri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  <w:t>ارزش</w:t>
            </w:r>
            <w:r w:rsidRPr="00EC5E21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Pr="00EC5E21">
              <w:rPr>
                <w:rFonts w:ascii="Calibri" w:eastAsia="Times New Roman" w:hAnsi="Calibri" w:cs="B Nazanin" w:hint="eastAsia"/>
                <w:b/>
                <w:bCs/>
                <w:color w:val="FF0000"/>
                <w:sz w:val="28"/>
                <w:szCs w:val="28"/>
                <w:rtl/>
                <w:lang w:bidi="fa-IR"/>
              </w:rPr>
              <w:t>اب</w:t>
            </w:r>
            <w:r w:rsidRPr="00EC5E21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ی</w:t>
            </w:r>
            <w:r w:rsidRPr="00EC5E21">
              <w:rPr>
                <w:rFonts w:ascii="Calibri" w:eastAsia="Times New Roman" w:hAnsi="Calibri" w:cs="B Nazanin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EC5E21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تکوینی و پایانی</w:t>
            </w:r>
            <w:r w:rsidRPr="0076413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76413B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در</w:t>
            </w:r>
            <w:r w:rsidRPr="0076413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و</w:t>
            </w:r>
            <w:r w:rsidRPr="0076413B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>س عرب</w:t>
            </w:r>
            <w:r w:rsidRPr="0076413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ی</w:t>
            </w:r>
            <w:r w:rsidRPr="0076413B"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  <w:t xml:space="preserve"> زبان قرآن 1و2و3</w:t>
            </w:r>
            <w:r w:rsidRPr="0076413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مبتنی بر طرح </w:t>
            </w:r>
            <w:r w:rsidRPr="00016869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>درس ملی</w:t>
            </w:r>
            <w:r w:rsidR="0076413B">
              <w:rPr>
                <w:rFonts w:ascii="Times New Roman" w:eastAsia="Times New Roman" w:hAnsi="Times New Roman" w:cs="B Nazanin" w:hint="cs"/>
                <w:sz w:val="28"/>
                <w:szCs w:val="28"/>
                <w:rtl/>
                <w:lang w:bidi="fa-IR"/>
              </w:rPr>
              <w:t xml:space="preserve"> و تببین آزمون های عملکردی</w:t>
            </w:r>
          </w:p>
          <w:p w14:paraId="183A5180" w14:textId="77777777" w:rsidR="00A61A42" w:rsidRPr="00016869" w:rsidRDefault="00A61A42" w:rsidP="00C00883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vMerge/>
            <w:shd w:val="clear" w:color="auto" w:fill="FFE599" w:themeFill="accent4" w:themeFillTint="66"/>
          </w:tcPr>
          <w:p w14:paraId="10556934" w14:textId="77777777" w:rsidR="00A61A42" w:rsidRPr="00FF5F25" w:rsidRDefault="00A61A42" w:rsidP="00C0088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  <w:textDirection w:val="tbRl"/>
          </w:tcPr>
          <w:p w14:paraId="37B1B13B" w14:textId="77777777" w:rsidR="00A61A42" w:rsidRPr="00FF5F25" w:rsidRDefault="00A61A42" w:rsidP="00C00883">
            <w:pPr>
              <w:ind w:left="113" w:right="113"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A61A42" w:rsidRPr="00FF5F25" w14:paraId="3C24EBDC" w14:textId="77777777" w:rsidTr="00064741">
        <w:trPr>
          <w:trHeight w:val="6860"/>
        </w:trPr>
        <w:tc>
          <w:tcPr>
            <w:tcW w:w="2515" w:type="dxa"/>
          </w:tcPr>
          <w:p w14:paraId="3C3BAD87" w14:textId="5C4A5C53" w:rsidR="00A61A42" w:rsidRPr="00016869" w:rsidRDefault="00A61A42" w:rsidP="00C008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تشویق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توجیه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همکاران  در طرح درس نویسی و آشنایی با رویکرد های درس ملی در طراحی اموزشی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مورد نظر در کارگاه ها</w:t>
            </w:r>
            <w:r w:rsidR="002674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استفاده از تجربیات صاحبنظران </w:t>
            </w:r>
          </w:p>
        </w:tc>
        <w:tc>
          <w:tcPr>
            <w:tcW w:w="1350" w:type="dxa"/>
          </w:tcPr>
          <w:p w14:paraId="587CD887" w14:textId="77777777" w:rsidR="00A61A42" w:rsidRPr="00016869" w:rsidRDefault="00A61A42" w:rsidP="00C0088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</w:tcPr>
          <w:p w14:paraId="488B8DA2" w14:textId="77777777" w:rsidR="00A61A42" w:rsidRPr="00016869" w:rsidRDefault="00A61A42" w:rsidP="00C00883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آخر دی ماه</w:t>
            </w:r>
          </w:p>
        </w:tc>
        <w:tc>
          <w:tcPr>
            <w:tcW w:w="3060" w:type="dxa"/>
          </w:tcPr>
          <w:p w14:paraId="2CC54A7B" w14:textId="07B5172E" w:rsidR="00A61A42" w:rsidRPr="00016869" w:rsidRDefault="00A61A42" w:rsidP="00C00883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فراخوان طرح درس نویسی  عربی </w:t>
            </w:r>
            <w:r w:rsidRPr="002674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براساس </w:t>
            </w:r>
            <w:r w:rsidRPr="00EC5E21">
              <w:rPr>
                <w:rFonts w:ascii="Calibri" w:eastAsia="Times New Roman" w:hAnsi="Calibri" w:cs="B Nazanin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بخش های عملیاتی فوق</w:t>
            </w:r>
            <w:r w:rsidRPr="00267451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جهت ضمیمه برای بانک طرح درس 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ملی (کلیه کتب عربی)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27C7273A" w14:textId="23D565E8" w:rsidR="00A61A42" w:rsidRPr="00FF5F25" w:rsidRDefault="00A61A42" w:rsidP="00C00883">
            <w:pPr>
              <w:jc w:val="center"/>
              <w:rPr>
                <w:rFonts w:cs="B Nazanin"/>
                <w:sz w:val="28"/>
                <w:szCs w:val="28"/>
              </w:rPr>
            </w:pP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>تعیین استاندارد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</w:t>
            </w: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تجهیزات مورد نیاز برای اجرای برنامه درسی </w:t>
            </w:r>
          </w:p>
          <w:p w14:paraId="1E38AE0B" w14:textId="77777777" w:rsidR="00A61A42" w:rsidRPr="00FF5F25" w:rsidRDefault="00A61A42" w:rsidP="00C00883">
            <w:pPr>
              <w:jc w:val="center"/>
              <w:rPr>
                <w:rFonts w:cs="B Nazanin"/>
                <w:sz w:val="28"/>
                <w:szCs w:val="28"/>
              </w:rPr>
            </w:pPr>
          </w:p>
          <w:p w14:paraId="7F79AAE4" w14:textId="77777777" w:rsidR="00A61A42" w:rsidRPr="00FF5F25" w:rsidRDefault="00A61A42" w:rsidP="00C00883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799DF74B" w14:textId="77777777" w:rsidR="00A61A42" w:rsidRPr="00FF5F25" w:rsidRDefault="00A61A42" w:rsidP="00C00883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064741" w:rsidRPr="00FF5F25" w14:paraId="6704F306" w14:textId="77777777" w:rsidTr="00961F6B">
        <w:trPr>
          <w:trHeight w:val="45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EF51" w14:textId="785DD5EE" w:rsidR="00064741" w:rsidRPr="00016869" w:rsidRDefault="00064741" w:rsidP="00F80DB0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تلفنی و کانال های ارتباطی مجازی با همکاری   سرگروه های نواحی و مناطق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B597" w14:textId="7939F34A" w:rsidR="00064741" w:rsidRPr="00016869" w:rsidRDefault="00064741" w:rsidP="00F80DB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406A" w14:textId="0DFB0CE4" w:rsidR="00064741" w:rsidRPr="00016869" w:rsidRDefault="00064741" w:rsidP="006131D6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مهر ماه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052F" w14:textId="1AD50C19" w:rsidR="00064741" w:rsidRPr="00016869" w:rsidRDefault="00064741" w:rsidP="00F80DB0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ascii="Calibri" w:hAnsi="Calibri" w:cs="B Nazanin" w:hint="cs"/>
                <w:sz w:val="28"/>
                <w:szCs w:val="28"/>
                <w:rtl/>
              </w:rPr>
              <w:t>1-</w:t>
            </w:r>
            <w:r w:rsidRPr="00016869">
              <w:rPr>
                <w:rFonts w:ascii="Calibri" w:hAnsi="Calibri" w:cs="B Nazanin" w:hint="cs"/>
                <w:sz w:val="28"/>
                <w:szCs w:val="28"/>
                <w:rtl/>
              </w:rPr>
              <w:t xml:space="preserve">احصاء وضعيت موجود گروه درسي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382CE4D2" w14:textId="0D9961F1" w:rsidR="00064741" w:rsidRPr="00FF5F25" w:rsidRDefault="00064741" w:rsidP="00F80DB0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>نیاز سنجی</w:t>
            </w:r>
          </w:p>
        </w:tc>
        <w:tc>
          <w:tcPr>
            <w:tcW w:w="990" w:type="dxa"/>
            <w:vMerge w:val="restart"/>
            <w:shd w:val="clear" w:color="auto" w:fill="FFD966" w:themeFill="accent4" w:themeFillTint="99"/>
            <w:textDirection w:val="tbRl"/>
          </w:tcPr>
          <w:p w14:paraId="69A1BEFC" w14:textId="10992DAE" w:rsidR="00064741" w:rsidRPr="00064741" w:rsidRDefault="00064741" w:rsidP="00064741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lang w:bidi="fa-IR"/>
              </w:rPr>
            </w:pPr>
            <w:r w:rsidRPr="0006474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مشارکت در آموزش و توانمند سازی دبیران و ارتقای مهارت های حرفه ای</w:t>
            </w:r>
          </w:p>
          <w:p w14:paraId="7D28A974" w14:textId="77777777" w:rsidR="00064741" w:rsidRPr="005E1548" w:rsidRDefault="00064741" w:rsidP="006131D6">
            <w:pPr>
              <w:bidi/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  <w:p w14:paraId="2D5312CC" w14:textId="77777777" w:rsidR="00064741" w:rsidRPr="005E1548" w:rsidRDefault="00064741" w:rsidP="00254A75">
            <w:pPr>
              <w:ind w:left="113" w:right="113"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</w:tr>
      <w:tr w:rsidR="00064741" w:rsidRPr="00FF5F25" w14:paraId="01DB44CF" w14:textId="77777777" w:rsidTr="00961F6B">
        <w:trPr>
          <w:trHeight w:val="8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CD32" w14:textId="77777777" w:rsidR="00064741" w:rsidRDefault="00064741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تهیه و تدوین سوالات از منابع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مرتبط ارزشیابی و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سنجش )جهت آشنایی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بیشتر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دبیران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اصول سنجش و ارزشیابی</w:t>
            </w:r>
          </w:p>
          <w:p w14:paraId="6246CA05" w14:textId="77777777" w:rsidR="00064741" w:rsidRDefault="00064741" w:rsidP="005E15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E93BBDD" w14:textId="29B6BB93" w:rsidR="00064741" w:rsidRPr="00016869" w:rsidRDefault="00064741" w:rsidP="005E1548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E3C0" w14:textId="1E17A72A" w:rsidR="00064741" w:rsidRPr="00016869" w:rsidRDefault="00064741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9AB5" w14:textId="77777777" w:rsidR="00064741" w:rsidRDefault="00064741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اسفندماه</w:t>
            </w:r>
          </w:p>
          <w:p w14:paraId="75202E1D" w14:textId="49E6B079" w:rsidR="00064741" w:rsidRPr="00016869" w:rsidRDefault="00064741" w:rsidP="005F7D54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(باهماهنگی اداره تکنولوژی)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07FE" w14:textId="6C6D6385" w:rsidR="00064741" w:rsidRPr="00016869" w:rsidRDefault="00064741" w:rsidP="005F7D54">
            <w:pPr>
              <w:bidi/>
              <w:jc w:val="center"/>
              <w:rPr>
                <w:rFonts w:ascii="Calibri" w:hAnsi="Calibri"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-برگزاری 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>آزمون آنلا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در حوزه سنجش و نحوه  ارزش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 w:hint="eastAsia"/>
                <w:sz w:val="28"/>
                <w:szCs w:val="28"/>
                <w:rtl/>
                <w:lang w:bidi="fa-IR"/>
              </w:rPr>
              <w:t>اب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فعال درس عرب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بویژه پایه دوازدهم 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>(مطابق با منبع مندرج در سا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 w:hint="eastAsia"/>
                <w:sz w:val="28"/>
                <w:szCs w:val="28"/>
                <w:rtl/>
                <w:lang w:bidi="fa-IR"/>
              </w:rPr>
              <w:t>ت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گروه عرب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استان)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CBD860D" w14:textId="77777777" w:rsidR="00064741" w:rsidRPr="00FF5F25" w:rsidRDefault="00064741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D966" w:themeFill="accent4" w:themeFillTint="99"/>
            <w:textDirection w:val="tbRl"/>
          </w:tcPr>
          <w:p w14:paraId="5DCC4E0E" w14:textId="77777777" w:rsidR="00064741" w:rsidRPr="00FF5F25" w:rsidRDefault="00064741" w:rsidP="00662729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6131D6" w:rsidRPr="00FF5F25" w14:paraId="458A66AA" w14:textId="77777777" w:rsidTr="00064741">
        <w:trPr>
          <w:trHeight w:val="332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8A4A9A" w14:textId="3BFA3B8D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با هم فکری اعضای گروه  عربی استان و بعد از توجیه برنامه سالانه و نیاز های آموزشی استان توسط معاونت آموزشی  استان و رئیس گروه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تکنولوژی و گروه 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های آموزشی استان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CD3E7" w14:textId="75A51672" w:rsidR="006131D6" w:rsidRPr="00016869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گروه درسی عربی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AFAAA" w14:textId="77777777" w:rsidR="006131D6" w:rsidRPr="00016869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شهریور</w:t>
            </w:r>
          </w:p>
          <w:p w14:paraId="1E3A3C95" w14:textId="5837A44C" w:rsidR="006131D6" w:rsidRPr="00016869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ارسال تا 17 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مهر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29C15" w14:textId="39D3DB02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1- 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تنظیم برنامه عملیاتی سالانه با محوریت نیازهای آموزشی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(با رویکرد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آموزش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حضوری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تلفیقی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  <w:p w14:paraId="3B32D6AD" w14:textId="3FA1E47E" w:rsidR="006131D6" w:rsidRPr="00016869" w:rsidRDefault="006131D6" w:rsidP="005F7D54">
            <w:pPr>
              <w:bidi/>
              <w:jc w:val="center"/>
              <w:rPr>
                <w:rFonts w:ascii="Calibri" w:hAnsi="Calibri"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2-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ارسال یک نمونه از برنامه عملیاتی بعد از تأییدکارشناسی استان به دبیرخانه کشوری و دفتر آموزش نظری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28628DAE" w14:textId="029A84F7" w:rsidR="006131D6" w:rsidRPr="00FF5F25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>تنظیم برنامه سالانه</w:t>
            </w:r>
          </w:p>
        </w:tc>
        <w:tc>
          <w:tcPr>
            <w:tcW w:w="990" w:type="dxa"/>
            <w:vMerge/>
            <w:shd w:val="clear" w:color="auto" w:fill="FFD966" w:themeFill="accent4" w:themeFillTint="99"/>
            <w:textDirection w:val="tbRl"/>
          </w:tcPr>
          <w:p w14:paraId="4098EB5F" w14:textId="77777777" w:rsidR="006131D6" w:rsidRPr="00FF5F25" w:rsidRDefault="006131D6" w:rsidP="005F7D54">
            <w:pPr>
              <w:ind w:left="113" w:right="113"/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131D6" w:rsidRPr="00FF5F25" w14:paraId="62A9EA4C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B58C" w14:textId="77777777" w:rsidR="006131D6" w:rsidRPr="00016869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تلفنی یا شبکه های مجازی از معاونت های اموزشی ناحیه و منطقه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9541" w14:textId="77777777" w:rsidR="006131D6" w:rsidRPr="00016869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867A" w14:textId="35B0A08E" w:rsidR="006131D6" w:rsidRPr="00016869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 20 مهرماه و</w:t>
            </w:r>
          </w:p>
          <w:p w14:paraId="4C73C213" w14:textId="77777777" w:rsidR="006131D6" w:rsidRPr="00016869" w:rsidRDefault="006131D6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جریان سال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91EE2" w14:textId="77777777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1-پی گیری  انتخاب سرگروه های آموزشی نواحی و مناطق و راهبری و نظارت مستمر برفعالیت  سرگروه های نواحی و مناطق استان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7D527E9E" w14:textId="77777777" w:rsidR="006131D6" w:rsidRPr="00FF5F25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>ارتباط و پیگیری برنامه سالانه ازگروه های عربی درسی نواحی و مناطق استان</w:t>
            </w:r>
          </w:p>
          <w:p w14:paraId="60D06E47" w14:textId="77777777" w:rsidR="006131D6" w:rsidRPr="00FF5F25" w:rsidRDefault="006131D6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72395CD" w14:textId="77777777" w:rsidR="006131D6" w:rsidRPr="00FF5F25" w:rsidRDefault="006131D6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B36A48C" w14:textId="77777777" w:rsidR="006131D6" w:rsidRPr="00FF5F25" w:rsidRDefault="006131D6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D966" w:themeFill="accent4" w:themeFillTint="99"/>
          </w:tcPr>
          <w:p w14:paraId="2A538F37" w14:textId="77777777" w:rsidR="006131D6" w:rsidRPr="00FF5F25" w:rsidRDefault="006131D6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131D6" w:rsidRPr="00FF5F25" w14:paraId="35A6B602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6417" w14:textId="77777777" w:rsidR="006131D6" w:rsidRPr="00016869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تلفنی یا شبکه های مجازی و درج در سایت گروه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9136" w14:textId="77777777" w:rsidR="006131D6" w:rsidRPr="00016869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89B3" w14:textId="77777777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جریان سال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400" w14:textId="0BD1559A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2- اطلاع رسانی بخشنامه ها و فر</w:t>
            </w:r>
            <w:r w:rsidR="00B644E1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خوان ها و پی گیری فعالیت های نواحی و مناطق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0418C407" w14:textId="77777777" w:rsidR="006131D6" w:rsidRPr="00FF5F25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D966" w:themeFill="accent4" w:themeFillTint="99"/>
          </w:tcPr>
          <w:p w14:paraId="4524F3B8" w14:textId="77777777" w:rsidR="006131D6" w:rsidRPr="00FF5F25" w:rsidRDefault="006131D6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131D6" w:rsidRPr="00FF5F25" w14:paraId="7306B982" w14:textId="77777777" w:rsidTr="00064741">
        <w:trPr>
          <w:trHeight w:val="145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12E3C" w14:textId="1D0420E9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دریافت اطلاعات از کارشناسی متوسطه و معاونت آموزشی و سرگروه های نواحی و مناطق؛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جهت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جلب مشارکت دبیران و تشویق ایشان برای ارتقای مهارت های حرفه ای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77A6E3" w14:textId="77777777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4A2C4E" w14:textId="77777777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جریان سال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E03" w14:textId="512903E2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3- تهیه بانک اطلاعات مدارس  و معلمان لازم التوجه جهت بازدید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ها  و نظارت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بالینی  حضوری و ارائه راهنمایی های لازم </w:t>
            </w:r>
          </w:p>
          <w:p w14:paraId="48F8EC1E" w14:textId="77777777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center"/>
          </w:tcPr>
          <w:p w14:paraId="10870921" w14:textId="77777777" w:rsidR="006131D6" w:rsidRPr="00FF5F25" w:rsidRDefault="006131D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D966" w:themeFill="accent4" w:themeFillTint="99"/>
          </w:tcPr>
          <w:p w14:paraId="2775F362" w14:textId="77777777" w:rsidR="006131D6" w:rsidRPr="00FF5F25" w:rsidRDefault="006131D6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131D6" w:rsidRPr="00FF5F25" w14:paraId="3104882D" w14:textId="77777777" w:rsidTr="00064741">
        <w:trPr>
          <w:trHeight w:val="134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B84B" w14:textId="6B5EB6BE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 xml:space="preserve">دریافت برنامه و موضوع  جلسات از سرگروه های نواحی و هماهنگی قبلی با ایشان و </w:t>
            </w:r>
          </w:p>
          <w:p w14:paraId="3920830A" w14:textId="5A10EFEF" w:rsidR="006131D6" w:rsidRPr="00016869" w:rsidRDefault="006131D6" w:rsidP="00D40FE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یا اجرای جلسه تخصصی با همکاری انجمن علمی معلمان عربی درمحل همایش ها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F040" w14:textId="77777777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8405" w14:textId="77777777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جریان سال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334" w14:textId="0870C9A7" w:rsidR="006131D6" w:rsidRPr="00016869" w:rsidRDefault="006131D6" w:rsidP="00A5084E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5084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حضور یافتن درجلسات تخصصی دبیران نواحی تبریز  جهت ارتباط نزدیک ودریافت پیشنهادات و نظرات دبیران محترم و راهنمایی و همفکری با ایشان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0C71855C" w14:textId="658EB3D6" w:rsidR="006131D6" w:rsidRPr="001C352C" w:rsidRDefault="006131D6" w:rsidP="005F7D54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1C352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نظارت بر عملکرد مدارس و دبیران و ارائه راهکار های لازم</w:t>
            </w:r>
          </w:p>
        </w:tc>
        <w:tc>
          <w:tcPr>
            <w:tcW w:w="990" w:type="dxa"/>
            <w:vMerge/>
            <w:shd w:val="clear" w:color="auto" w:fill="FFD966" w:themeFill="accent4" w:themeFillTint="99"/>
          </w:tcPr>
          <w:p w14:paraId="7A15CA73" w14:textId="77777777" w:rsidR="006131D6" w:rsidRPr="00FF5F25" w:rsidRDefault="006131D6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6131D6" w:rsidRPr="00FF5F25" w14:paraId="46ED6FDA" w14:textId="77777777" w:rsidTr="00064741">
        <w:trPr>
          <w:trHeight w:val="233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87C4" w14:textId="659F50D1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تلفنی یا شبکه های مجازی و درج در سایت گروه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تقدیر از فعالیت ها و مقالات و اقدامات برتر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E80" w14:textId="77777777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53D" w14:textId="77777777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15 بهمن ماه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7C99" w14:textId="1F128B33" w:rsidR="006131D6" w:rsidRPr="00016869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>فراخوان مقاله نو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 w:hint="eastAsia"/>
                <w:sz w:val="28"/>
                <w:szCs w:val="28"/>
                <w:rtl/>
                <w:lang w:bidi="fa-IR"/>
              </w:rPr>
              <w:t>س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در حوزه آموزش درس عرب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در دوره دوم متوسطه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،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ضرورت ها و چالش ها و راهکارها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به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 w:hint="eastAsia"/>
                <w:sz w:val="28"/>
                <w:szCs w:val="28"/>
                <w:rtl/>
                <w:lang w:bidi="fa-IR"/>
              </w:rPr>
              <w:t>نه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ساز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 ا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Pr="00016869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درس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EC5E21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>(با تاکید بر درس پژوهی و اقدام پژوهی و ارائه گزارش و نتایج حاصل در گروه)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14:paraId="6472F8CF" w14:textId="77777777" w:rsidR="006131D6" w:rsidRPr="00FF5F25" w:rsidRDefault="006131D6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>تحقیق و پژوهش</w:t>
            </w:r>
          </w:p>
        </w:tc>
        <w:tc>
          <w:tcPr>
            <w:tcW w:w="990" w:type="dxa"/>
            <w:vMerge/>
            <w:shd w:val="clear" w:color="auto" w:fill="FFD966" w:themeFill="accent4" w:themeFillTint="99"/>
          </w:tcPr>
          <w:p w14:paraId="29C00786" w14:textId="77777777" w:rsidR="006131D6" w:rsidRPr="00FF5F25" w:rsidRDefault="006131D6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D44A3C" w:rsidRPr="00FF5F25" w14:paraId="3128FD50" w14:textId="77777777" w:rsidTr="00064741">
        <w:trPr>
          <w:trHeight w:val="208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FCB68" w14:textId="6686FB41" w:rsidR="00D44A3C" w:rsidRPr="00CE2A63" w:rsidRDefault="00D44A3C" w:rsidP="00D03F61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از طریق سایت و شبکه های مجازی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EB190A" w14:textId="24AC7009" w:rsidR="00D44A3C" w:rsidRPr="00D44A3C" w:rsidRDefault="00D44A3C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44A3C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C80AE" w14:textId="14D1A133" w:rsidR="00D44A3C" w:rsidRPr="00D44A3C" w:rsidRDefault="00D44A3C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D44A3C">
              <w:rPr>
                <w:rFonts w:cs="B Nazanin" w:hint="cs"/>
                <w:sz w:val="28"/>
                <w:szCs w:val="28"/>
                <w:rtl/>
                <w:lang w:bidi="fa-IR"/>
              </w:rPr>
              <w:t>آخر بهمن ماه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9E20D" w14:textId="2FEDD2FD" w:rsidR="00D44A3C" w:rsidRPr="007C35B7" w:rsidRDefault="00D44A3C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7C35B7">
              <w:rPr>
                <w:rFonts w:cs="B Nazanin" w:hint="cs"/>
                <w:sz w:val="28"/>
                <w:szCs w:val="28"/>
                <w:rtl/>
                <w:lang w:bidi="fa-IR"/>
              </w:rPr>
              <w:t>فراخوان ارائه شیوه های تدریس دروس عربی و آمادگی برای جشنواره الگوهای تدریس برتر</w:t>
            </w:r>
            <w:r w:rsidR="007C35B7" w:rsidRPr="007C35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در راستای رفع موانع و آسیب های یاد دهی و یاد گیری</w:t>
            </w:r>
          </w:p>
        </w:tc>
        <w:tc>
          <w:tcPr>
            <w:tcW w:w="1620" w:type="dxa"/>
            <w:shd w:val="clear" w:color="auto" w:fill="FFE599" w:themeFill="accent4" w:themeFillTint="66"/>
          </w:tcPr>
          <w:p w14:paraId="68480D68" w14:textId="6BBD4A49" w:rsidR="00D44A3C" w:rsidRPr="00CE2A63" w:rsidRDefault="00D44A3C" w:rsidP="00A9393D">
            <w:pPr>
              <w:bidi/>
              <w:jc w:val="center"/>
              <w:rPr>
                <w:rFonts w:cs="B Nazanin"/>
                <w:color w:val="FF0000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توجه به روش های ابتکاری تدریس های فعال</w:t>
            </w:r>
          </w:p>
        </w:tc>
        <w:tc>
          <w:tcPr>
            <w:tcW w:w="990" w:type="dxa"/>
            <w:vMerge w:val="restart"/>
            <w:shd w:val="clear" w:color="auto" w:fill="FFE599" w:themeFill="accent4" w:themeFillTint="66"/>
            <w:textDirection w:val="tbRl"/>
          </w:tcPr>
          <w:p w14:paraId="2F374FF5" w14:textId="4BFA9B41" w:rsidR="00D44A3C" w:rsidRPr="005E1548" w:rsidRDefault="00D44A3C" w:rsidP="005F7D54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E154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استقرار نظام یاددهی</w:t>
            </w:r>
            <w:r w:rsidR="005E1548" w:rsidRPr="005E154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- </w:t>
            </w:r>
            <w:r w:rsidRPr="005E154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 xml:space="preserve"> یادگیری</w:t>
            </w:r>
          </w:p>
          <w:p w14:paraId="78034989" w14:textId="77777777" w:rsidR="00D44A3C" w:rsidRPr="00FF5F25" w:rsidRDefault="00D44A3C" w:rsidP="005F7D54">
            <w:pPr>
              <w:ind w:left="113" w:right="113"/>
              <w:jc w:val="center"/>
              <w:rPr>
                <w:rFonts w:cs="B Nazanin"/>
                <w:sz w:val="32"/>
                <w:szCs w:val="32"/>
              </w:rPr>
            </w:pPr>
          </w:p>
        </w:tc>
      </w:tr>
      <w:tr w:rsidR="005F7D54" w:rsidRPr="00FF5F25" w14:paraId="64C53F07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D6CA" w14:textId="0C80CC2F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تنظیم صورت جلسات</w:t>
            </w:r>
            <w:r w:rsidR="007C35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بعد از امتحان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="007C35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ارسال به حوزه ها سپس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بررسی</w:t>
            </w:r>
            <w:r w:rsidR="007C35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بازبینی اوراق</w:t>
            </w:r>
            <w:r w:rsidR="007C35B7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حضور در حوزه های تصحیح</w:t>
            </w:r>
            <w:r w:rsidR="007C35B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در جریان تصحیح ها و پایان و هماهنگی با سرگروه های نواحی و مناطق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E311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DB4B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دی ماه</w:t>
            </w:r>
          </w:p>
          <w:p w14:paraId="6F1E9719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شهریور</w:t>
            </w:r>
          </w:p>
          <w:p w14:paraId="03978589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خرداد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782A" w14:textId="77777777" w:rsidR="005F7D54" w:rsidRPr="00016869" w:rsidRDefault="005F7D54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1- نظارت مستمر بر فرآیند تصحیح اوراق نهایی و تنظیم صورت جلسات قبل از اصلاح اوراق و بررسی تصادفی 5  الی 10 درصد اوراق نهایی و تنظیم گزارش بازبینی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4C10C138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9D152A4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>سنجش و</w:t>
            </w:r>
          </w:p>
          <w:p w14:paraId="2E5C3A7E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>ارزیابی</w:t>
            </w:r>
          </w:p>
          <w:p w14:paraId="233CB03E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A420467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1AFC102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E8C182E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6F888E3A" w14:textId="77777777" w:rsidR="005F7D54" w:rsidRPr="00FF5F25" w:rsidRDefault="005F7D54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9C631C" w:rsidRPr="00FF5F25" w14:paraId="6F02E68A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E866" w14:textId="435AEA03" w:rsidR="009C631C" w:rsidRPr="00016869" w:rsidRDefault="009C631C" w:rsidP="009C631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همکاری سرگروه های نواحی و مناطق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 اعلان درخواست نمونه سؤالات دبیران در جریان بازدیدها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90BC" w14:textId="2D8EB4B4" w:rsidR="009C631C" w:rsidRPr="00016869" w:rsidRDefault="009C631C" w:rsidP="009C631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438D" w14:textId="4BBADC08" w:rsidR="009C631C" w:rsidRPr="00016869" w:rsidRDefault="009C631C" w:rsidP="009C631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جریان سال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6E77" w14:textId="7D664B24" w:rsidR="009C631C" w:rsidRPr="00016869" w:rsidRDefault="009C631C" w:rsidP="009C631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ارائه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نمونه سوالات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استاندارد و بررسی سؤالات دبیران درطرح نظارت 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از نواحی و مناطق و ارائه بازخورد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A9A709F" w14:textId="77777777" w:rsidR="009C631C" w:rsidRPr="00FF5F25" w:rsidRDefault="009C631C" w:rsidP="009C631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01DF4FBE" w14:textId="77777777" w:rsidR="009C631C" w:rsidRPr="00FF5F25" w:rsidRDefault="009C631C" w:rsidP="009C63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71C4B" w:rsidRPr="00FF5F25" w14:paraId="6600E47E" w14:textId="77777777" w:rsidTr="00064741">
        <w:trPr>
          <w:trHeight w:val="1682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33704" w14:textId="16C3A8F2" w:rsidR="00571C4B" w:rsidRPr="00016869" w:rsidRDefault="00571C4B" w:rsidP="009C631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تقسیم دروس میان نواحی و مناطق استان و جمع آوری و ارائه در سایت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72812C" w14:textId="447E913F" w:rsidR="00571C4B" w:rsidRPr="00016869" w:rsidRDefault="00571C4B" w:rsidP="009C631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26454" w14:textId="28207274" w:rsidR="00571C4B" w:rsidRPr="00016869" w:rsidRDefault="00571C4B" w:rsidP="009C631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جریان سال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3EE2A" w14:textId="19F5A954" w:rsidR="00571C4B" w:rsidRPr="00016869" w:rsidRDefault="00571C4B" w:rsidP="00D40FE8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3-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تهیه  خزانه سؤالات درس به درس دوازدهم جهت آمادگی بهتر دانش آموزان در امتحانات نهایی و ارتقای امتیاز کنکور 1402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15487EB" w14:textId="77777777" w:rsidR="00571C4B" w:rsidRPr="00FF5F25" w:rsidRDefault="00571C4B" w:rsidP="009C631C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42EF00DD" w14:textId="77777777" w:rsidR="00571C4B" w:rsidRPr="00FF5F25" w:rsidRDefault="00571C4B" w:rsidP="009C631C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F7D54" w:rsidRPr="00FF5F25" w14:paraId="68C698A7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585B" w14:textId="603BA108" w:rsidR="005F7D54" w:rsidRPr="00016869" w:rsidRDefault="005F7D54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تهیه سؤالات استاندارد از کتب عربی </w:t>
            </w:r>
            <w:r w:rsidR="002B4B53">
              <w:rPr>
                <w:rFonts w:cs="B Nazanin" w:hint="cs"/>
                <w:sz w:val="28"/>
                <w:szCs w:val="28"/>
                <w:rtl/>
                <w:lang w:bidi="fa-IR"/>
              </w:rPr>
              <w:t>3،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کلیه رشته ها جهت آمادگی دانش آموزان پایه دوازدهم برای آزمون نهایی</w:t>
            </w:r>
            <w:r w:rsidR="002C76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56D9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C116" w14:textId="5AF4621A" w:rsidR="005F7D54" w:rsidRPr="00016869" w:rsidRDefault="00D40FE8" w:rsidP="00D40FE8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اوایل </w:t>
            </w:r>
            <w:r w:rsidR="005F7D54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اردیبهشت ماه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4560" w14:textId="35783951" w:rsidR="005F7D54" w:rsidRPr="00016869" w:rsidRDefault="00571C4B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="005F7D54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-برگزاری آزمون</w:t>
            </w:r>
            <w:r w:rsidR="002C76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حضوری</w:t>
            </w:r>
            <w:r w:rsidR="005F7D54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شبه نهایی برای عربی پایه دوازدهم (کلیه رشته ها) با مساعدت </w:t>
            </w:r>
            <w:r w:rsidR="002C76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ادارات تکنولوژی نواحی و مناطق استان 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4A272A8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57155765" w14:textId="77777777" w:rsidR="005F7D54" w:rsidRPr="00FF5F25" w:rsidRDefault="005F7D54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F7D54" w:rsidRPr="00FF5F25" w14:paraId="09758958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C24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با دریافت اطلاعات از امتحانات استان و با همکاری آموزش متوسطه استان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2303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244B" w14:textId="524A521C" w:rsidR="005F7D54" w:rsidRPr="00016869" w:rsidRDefault="002C7645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اواسط آبان ماه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5B43" w14:textId="77777777" w:rsidR="005F7D54" w:rsidRPr="00016869" w:rsidRDefault="005F7D54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1-تجزیه و تحلیل نمرات و استخراج وضعیت موجود(ترجیحا پایه دوازدهم 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78EC09A7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C1225">
              <w:rPr>
                <w:rFonts w:cs="B Nazanin" w:hint="cs"/>
                <w:sz w:val="28"/>
                <w:szCs w:val="28"/>
                <w:rtl/>
                <w:lang w:bidi="fa-IR"/>
              </w:rPr>
              <w:t>تجزیه و تحلیل داده ها</w:t>
            </w: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123B5697" w14:textId="77777777" w:rsidR="005F7D54" w:rsidRPr="00FF5F25" w:rsidRDefault="005F7D54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F7D54" w:rsidRPr="00FF5F25" w14:paraId="078811ED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A811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با همکاری معاونت های آموزشی نواحی و مناطق و سرگروه ها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68FBC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E700" w14:textId="083CD8F0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شهریور -</w:t>
            </w:r>
            <w:r w:rsidR="002C764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مهر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E4AE" w14:textId="77777777" w:rsidR="005F7D54" w:rsidRPr="00016869" w:rsidRDefault="005F7D54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2-تهیه بانک اطلاعات همکاران(مرتبط /غیر مرتبط )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7FC7E6CF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32EEA04A" w14:textId="77777777" w:rsidR="005F7D54" w:rsidRPr="00FF5F25" w:rsidRDefault="005F7D54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F7D54" w:rsidRPr="00FF5F25" w14:paraId="5D8CF5FB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58D0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با همکاری معاونت های آموزشی نواحی و مناطق با همکاری سرگروه ها ی درسی</w:t>
            </w:r>
          </w:p>
          <w:p w14:paraId="2F6FE161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2261A74" w14:textId="77777777" w:rsidR="005F7D54" w:rsidRPr="00016869" w:rsidRDefault="005F7D54" w:rsidP="005F7D54">
            <w:pPr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1DAA3" w14:textId="77777777" w:rsidR="005F7D54" w:rsidRPr="00016869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7ADB" w14:textId="77777777" w:rsidR="005F7D54" w:rsidRPr="00016869" w:rsidRDefault="005F7D54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جریان سال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DCA7" w14:textId="77777777" w:rsidR="005F7D54" w:rsidRPr="00016869" w:rsidRDefault="005F7D54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3-آسیب شناسی افت تحصیلی ترجیحا پایه دوازدهم و بررسی و برنامه ریزی  جهت بهبود وضعیت آموزشی و ارائه راهکارهای لازم  در سال جاری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203DC3F" w14:textId="77777777" w:rsidR="005F7D54" w:rsidRPr="00FF5F25" w:rsidRDefault="005F7D54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39250DBE" w14:textId="77777777" w:rsidR="005F7D54" w:rsidRPr="00FF5F25" w:rsidRDefault="005F7D54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71C4B" w:rsidRPr="00FF5F25" w14:paraId="4855DAE9" w14:textId="77777777" w:rsidTr="00064741">
        <w:trPr>
          <w:trHeight w:val="26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EEC" w14:textId="47000FFB" w:rsidR="00571C4B" w:rsidRPr="00016869" w:rsidRDefault="00571C4B" w:rsidP="00571C4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بررسی فعالیت سرگروه ها و ارائه باز خورد به کارشناسی نواحی و مناطق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اعلان رتبه های نواحی و مناطق  هم سطح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567F" w14:textId="6871DDBB" w:rsidR="00571C4B" w:rsidRPr="00016869" w:rsidRDefault="00571C4B" w:rsidP="00571C4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4F0F" w14:textId="77777777" w:rsidR="00571C4B" w:rsidRPr="00016869" w:rsidRDefault="00571C4B" w:rsidP="00571C4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دی ماه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</w:t>
            </w:r>
          </w:p>
          <w:p w14:paraId="464E19E8" w14:textId="0469E385" w:rsidR="00571C4B" w:rsidRPr="00016869" w:rsidRDefault="00571C4B" w:rsidP="00571C4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خرداد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1C89" w14:textId="3F8FEDF7" w:rsidR="00571C4B" w:rsidRPr="00016869" w:rsidRDefault="00571C4B" w:rsidP="00571C4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- ارزیابی از عملکرد سرگروه های درسی نواحی و مناطق و در دو نیم سال (براساس فرم ارزیابی عملکرد ها)</w:t>
            </w:r>
          </w:p>
          <w:p w14:paraId="3D44B5F8" w14:textId="77777777" w:rsidR="00571C4B" w:rsidRPr="00016869" w:rsidRDefault="00571C4B" w:rsidP="00571C4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89141BF" w14:textId="77777777" w:rsidR="00571C4B" w:rsidRPr="00FF5F25" w:rsidRDefault="00571C4B" w:rsidP="00571C4B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</w:p>
          <w:p w14:paraId="07941016" w14:textId="77777777" w:rsidR="00571C4B" w:rsidRPr="00FF5F25" w:rsidRDefault="00571C4B" w:rsidP="00571C4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FF5F25">
              <w:rPr>
                <w:rFonts w:cs="B Nazanin" w:hint="cs"/>
                <w:sz w:val="28"/>
                <w:szCs w:val="28"/>
                <w:rtl/>
                <w:lang w:bidi="fa-IR"/>
              </w:rPr>
              <w:t>مشارکت درآموزش و نظارت</w:t>
            </w:r>
          </w:p>
          <w:p w14:paraId="5639CB59" w14:textId="77777777" w:rsidR="00571C4B" w:rsidRPr="00FF5F25" w:rsidRDefault="00571C4B" w:rsidP="00571C4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14:paraId="023AE762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8CB4A1C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9E6CDCC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671C960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6473F8B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65D7EE7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BDA41BB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F18664B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76193065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F629B23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44E65EB6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4CC5384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3DACE245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2C713973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0EB5B617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6C174481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53ABF2E3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14:paraId="1005B906" w14:textId="77777777" w:rsidR="00571C4B" w:rsidRPr="00FF5F25" w:rsidRDefault="00571C4B" w:rsidP="00571C4B">
            <w:pPr>
              <w:bidi/>
              <w:rPr>
                <w:rFonts w:cs="B Nazanin"/>
                <w:sz w:val="28"/>
                <w:szCs w:val="28"/>
                <w:lang w:bidi="fa-IR"/>
              </w:rPr>
            </w:pPr>
          </w:p>
        </w:tc>
        <w:tc>
          <w:tcPr>
            <w:tcW w:w="990" w:type="dxa"/>
            <w:vMerge w:val="restart"/>
            <w:shd w:val="clear" w:color="auto" w:fill="F4B083" w:themeFill="accent2" w:themeFillTint="99"/>
            <w:textDirection w:val="tbRl"/>
          </w:tcPr>
          <w:p w14:paraId="72D22704" w14:textId="77777777" w:rsidR="00571C4B" w:rsidRPr="005E1548" w:rsidRDefault="00571C4B" w:rsidP="00064741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5E154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lastRenderedPageBreak/>
              <w:t>راهبری دبیران و نظارت بر عملکرد آنها</w:t>
            </w:r>
          </w:p>
          <w:p w14:paraId="032FA650" w14:textId="77777777" w:rsidR="00571C4B" w:rsidRPr="005E1548" w:rsidRDefault="00571C4B" w:rsidP="00571C4B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:lang w:bidi="fa-IR"/>
              </w:rPr>
            </w:pPr>
            <w:r w:rsidRPr="0006474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(</w:t>
            </w:r>
            <w:r w:rsidRPr="005E1548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هدایت و نظارت حرفه ای)</w:t>
            </w:r>
          </w:p>
          <w:p w14:paraId="560C073B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267E36CF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53095B8B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2909D41D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791B3699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240A7229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3FCA5BFF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51381BF4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70954311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293AE4CE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53686F9A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688E4CB2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36213C21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340C944F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61A257C4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  <w:p w14:paraId="4697CB0F" w14:textId="77777777" w:rsidR="00571C4B" w:rsidRPr="00FF5F25" w:rsidRDefault="00571C4B" w:rsidP="00571C4B">
            <w:pPr>
              <w:ind w:left="113" w:right="113"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</w:p>
        </w:tc>
      </w:tr>
      <w:tr w:rsidR="00571C4B" w:rsidRPr="00FF5F25" w14:paraId="29901719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2900" w14:textId="21188E8B" w:rsidR="00571C4B" w:rsidRPr="00016869" w:rsidRDefault="00571C4B" w:rsidP="005F7D54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 اساس فرم نظارت بالینی  </w:t>
            </w:r>
            <w:r w:rsidR="006006A6">
              <w:rPr>
                <w:rFonts w:cs="B Nazanin" w:hint="cs"/>
                <w:sz w:val="28"/>
                <w:szCs w:val="28"/>
                <w:rtl/>
                <w:lang w:bidi="fa-IR"/>
              </w:rPr>
              <w:t>استان و دبیرخانه توسعه شایستگی های حرفه ای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همکاری</w:t>
            </w:r>
            <w:r w:rsidR="006006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نظارت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سرگروه های</w:t>
            </w:r>
            <w:r w:rsidR="006006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استان و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نواحی و مناطق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CC7A" w14:textId="77777777" w:rsidR="00571C4B" w:rsidRPr="00016869" w:rsidRDefault="00571C4B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383E" w14:textId="77777777" w:rsidR="00571C4B" w:rsidRPr="00016869" w:rsidRDefault="00571C4B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جریان سال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66C8" w14:textId="2077BF40" w:rsidR="00571C4B" w:rsidRPr="00016869" w:rsidRDefault="00EC5E21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  <w:r w:rsidR="00571C4B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- اجرای نظارت</w:t>
            </w:r>
            <w:r w:rsidR="006006A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حضوری</w:t>
            </w:r>
            <w:r w:rsidR="00571C4B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همتا (نظارت بالینی ) در دو نیم سال و ارائه بازخورد به دبیر</w:t>
            </w:r>
            <w:r w:rsidR="006006A6">
              <w:rPr>
                <w:rFonts w:cs="B Nazanin" w:hint="cs"/>
                <w:sz w:val="28"/>
                <w:szCs w:val="28"/>
                <w:rtl/>
                <w:lang w:bidi="fa-IR"/>
              </w:rPr>
              <w:t>ان</w:t>
            </w:r>
            <w:r w:rsidR="00571C4B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مربوطه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7406F2B3" w14:textId="77777777" w:rsidR="00571C4B" w:rsidRPr="00FF5F25" w:rsidRDefault="00571C4B" w:rsidP="005F7D5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4B083" w:themeFill="accent2" w:themeFillTint="99"/>
          </w:tcPr>
          <w:p w14:paraId="4999BA62" w14:textId="77777777" w:rsidR="00571C4B" w:rsidRPr="00FF5F25" w:rsidRDefault="00571C4B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71C4B" w:rsidRPr="00FF5F25" w14:paraId="5D104E37" w14:textId="77777777" w:rsidTr="00064741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D73A" w14:textId="1594B514" w:rsidR="00571C4B" w:rsidRPr="00EC5E21" w:rsidRDefault="00EC5E21" w:rsidP="005F7D5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C5E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با همکاری اداره تکنولوژی استان و دعوت و اعلان قبلی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87F1" w14:textId="77777777" w:rsidR="00571C4B" w:rsidRPr="00016869" w:rsidRDefault="00571C4B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657E" w14:textId="77777777" w:rsidR="000F4736" w:rsidRDefault="000F4736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در دو نیم سال  اول و دوم</w:t>
            </w:r>
          </w:p>
          <w:p w14:paraId="6646E10B" w14:textId="094C477E" w:rsidR="00571C4B" w:rsidRPr="00016869" w:rsidRDefault="000F473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آخر مهر ماه</w:t>
            </w:r>
          </w:p>
          <w:p w14:paraId="4834618D" w14:textId="4C500E27" w:rsidR="00571C4B" w:rsidRPr="00016869" w:rsidRDefault="000F4736" w:rsidP="005F7D54">
            <w:pPr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آخر بهمن</w:t>
            </w:r>
            <w:r w:rsidR="00571C4B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ماه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3A4" w14:textId="77777777" w:rsidR="00571C4B" w:rsidRDefault="00EC5E21" w:rsidP="005F7D54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="00571C4B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-برگزاری کارگاه آموزشی (مجازی و حضوری)ترجیحا مجازی برای سرگروه های </w:t>
            </w:r>
            <w:r w:rsidR="000F47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مناطق و حضوری برای نواحی </w:t>
            </w:r>
            <w:r w:rsidR="00571C4B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استان </w:t>
            </w:r>
          </w:p>
          <w:p w14:paraId="1C8F300C" w14:textId="7899A055" w:rsidR="00EC5E21" w:rsidRPr="00016869" w:rsidRDefault="00EC5E21" w:rsidP="00EC5E21">
            <w:pPr>
              <w:bidi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 w:rsidRPr="00EC5E21">
              <w:rPr>
                <w:rFonts w:cs="B Nazanin" w:hint="cs"/>
                <w:sz w:val="28"/>
                <w:szCs w:val="28"/>
                <w:rtl/>
                <w:lang w:bidi="fa-IR"/>
              </w:rPr>
              <w:t>تبیین برنامه عملیاتی -تبیین  روش های نظارت و توصیه های لازم درباره این امر مهم و بازخوردها و رفع آسیبها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C32FD53" w14:textId="77777777" w:rsidR="00571C4B" w:rsidRPr="00FF5F25" w:rsidRDefault="00571C4B" w:rsidP="005F7D5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4B083" w:themeFill="accent2" w:themeFillTint="99"/>
          </w:tcPr>
          <w:p w14:paraId="0B2D1F24" w14:textId="77777777" w:rsidR="00571C4B" w:rsidRPr="00FF5F25" w:rsidRDefault="00571C4B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571C4B" w:rsidRPr="00FF5F25" w14:paraId="0C839648" w14:textId="77777777" w:rsidTr="00064741">
        <w:trPr>
          <w:trHeight w:val="147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148" w14:textId="73B71209" w:rsidR="00571C4B" w:rsidRPr="00FF5F25" w:rsidRDefault="000F4736" w:rsidP="005F7D54">
            <w:pPr>
              <w:rPr>
                <w:rFonts w:cs="B Nazanin"/>
                <w:sz w:val="24"/>
                <w:szCs w:val="24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بار گذاری درسایت و ارسال از طریق شبکه مجازی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6FF3" w14:textId="77777777" w:rsidR="00571C4B" w:rsidRPr="00016869" w:rsidRDefault="00571C4B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7A1E" w14:textId="77777777" w:rsidR="00571C4B" w:rsidRPr="00016869" w:rsidRDefault="00571C4B" w:rsidP="005F7D54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مهر ماه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BD9F" w14:textId="29A1AF4C" w:rsidR="00571C4B" w:rsidRPr="000F4736" w:rsidRDefault="007D1E61" w:rsidP="000F4736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="00571C4B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تهیه و تنظیم طرح درس سالانه برای کتب  </w:t>
            </w:r>
            <w:r w:rsidR="00571C4B" w:rsidRPr="00EC5E21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عربی </w:t>
            </w:r>
            <w:r w:rsidR="000F4736" w:rsidRPr="00EC5E2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جهت رعایت بارم بندی و بودجه بندی کتب درسی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5CA245D1" w14:textId="77777777" w:rsidR="00571C4B" w:rsidRPr="00FF5F25" w:rsidRDefault="00571C4B" w:rsidP="005F7D54">
            <w:pPr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4B083" w:themeFill="accent2" w:themeFillTint="99"/>
          </w:tcPr>
          <w:p w14:paraId="585D4096" w14:textId="77777777" w:rsidR="00571C4B" w:rsidRPr="00FF5F25" w:rsidRDefault="00571C4B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6413B" w:rsidRPr="00FF5F25" w14:paraId="7946B977" w14:textId="77777777" w:rsidTr="00064741">
        <w:trPr>
          <w:trHeight w:val="147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AF607" w14:textId="02A23D59" w:rsidR="0076413B" w:rsidRPr="007D1E61" w:rsidRDefault="000F4736" w:rsidP="0076413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1E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دربستر مناسب مجازی و یا درقالب همایش حضوری با مشارکت انجمن علمی معلمان عربی استان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322E" w14:textId="7CA4B5F7" w:rsidR="0076413B" w:rsidRPr="000F4736" w:rsidRDefault="0076413B" w:rsidP="0076413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F4736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B4B3" w14:textId="55E5ACA8" w:rsidR="0076413B" w:rsidRPr="000F4736" w:rsidRDefault="0076413B" w:rsidP="0076413B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F4736">
              <w:rPr>
                <w:rFonts w:cs="B Nazanin" w:hint="cs"/>
                <w:sz w:val="28"/>
                <w:szCs w:val="28"/>
                <w:rtl/>
                <w:lang w:bidi="fa-IR"/>
              </w:rPr>
              <w:t>آخر آبان ماه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1464" w14:textId="294272EB" w:rsidR="0076413B" w:rsidRPr="000F4736" w:rsidRDefault="007D1E61" w:rsidP="0076413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  <w:r w:rsidR="0076413B" w:rsidRPr="000F47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 برگزاری کارگاه آموزشی </w:t>
            </w:r>
            <w:r w:rsidR="0076413B" w:rsidRPr="000F4736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 xml:space="preserve">/ </w:t>
            </w:r>
            <w:r w:rsidR="0076413B" w:rsidRPr="000F473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تخصصی (وب کنفرانس) برای دبیران عربی </w:t>
            </w:r>
            <w:r w:rsidR="000F4736" w:rsidRPr="000F4736">
              <w:rPr>
                <w:rFonts w:cs="B Nazanin" w:hint="cs"/>
                <w:sz w:val="28"/>
                <w:szCs w:val="28"/>
                <w:rtl/>
                <w:lang w:bidi="fa-IR"/>
              </w:rPr>
              <w:t>با موضوع آشنایی دبیران با روش های فعال تدریس از جمله روش تدریس معکوس و نیز روش آموزش تلفیقی و جلب مشارکت آنان برای تهیه محتواهای مورد نیاز 12 کتاب درسی عربی دوره دوم متوسطه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612003E" w14:textId="1E0D1D3C" w:rsidR="0076413B" w:rsidRPr="00FF5F25" w:rsidRDefault="0076413B" w:rsidP="0076413B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بهره بردن از تجارب یادگیری محتواهای آموزش الکترونیکی دوران آموزش مجازی</w:t>
            </w:r>
          </w:p>
        </w:tc>
        <w:tc>
          <w:tcPr>
            <w:tcW w:w="990" w:type="dxa"/>
            <w:vMerge w:val="restart"/>
            <w:shd w:val="clear" w:color="auto" w:fill="FFE599" w:themeFill="accent4" w:themeFillTint="66"/>
            <w:textDirection w:val="tbRl"/>
          </w:tcPr>
          <w:p w14:paraId="6BA0220A" w14:textId="77B2B11A" w:rsidR="0076413B" w:rsidRPr="005E1548" w:rsidRDefault="0076413B" w:rsidP="005E1548">
            <w:pPr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6474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آموزش تلفیقی  یا ترکیبی</w:t>
            </w:r>
          </w:p>
        </w:tc>
      </w:tr>
      <w:tr w:rsidR="00D44A3C" w:rsidRPr="00FF5F25" w14:paraId="45DE8790" w14:textId="77777777" w:rsidTr="00064741">
        <w:trPr>
          <w:trHeight w:val="147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F54AF" w14:textId="282A5751" w:rsidR="00D44A3C" w:rsidRPr="007D1E61" w:rsidRDefault="00753B5E" w:rsidP="00D44A3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D1E6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ارائه مستمر و منظم  در سایت گروه عربی استان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71AB" w14:textId="77777777" w:rsidR="00D44A3C" w:rsidRPr="00016869" w:rsidRDefault="00D44A3C" w:rsidP="00D44A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  <w:p w14:paraId="5AC0B71B" w14:textId="77777777" w:rsidR="00D44A3C" w:rsidRPr="00016869" w:rsidRDefault="00D44A3C" w:rsidP="00D44A3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787A" w14:textId="4932A42F" w:rsidR="00D44A3C" w:rsidRPr="00016869" w:rsidRDefault="00D44A3C" w:rsidP="00D44A3C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جریان سال 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A8DB" w14:textId="1C9F1A7C" w:rsidR="00D44A3C" w:rsidRPr="00016869" w:rsidRDefault="007D1E61" w:rsidP="00D44A3C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 </w:t>
            </w:r>
            <w:r w:rsidR="00D44A3C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معرفی</w:t>
            </w:r>
            <w:r w:rsidR="00753B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ارائه</w:t>
            </w:r>
            <w:r w:rsidR="00D44A3C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فیلم های آموزشی منتخب  و </w:t>
            </w:r>
            <w:r w:rsidR="00D44A3C" w:rsidRPr="00016869">
              <w:rPr>
                <w:rFonts w:cs="B Nazanin"/>
                <w:sz w:val="28"/>
                <w:szCs w:val="28"/>
                <w:rtl/>
                <w:lang w:bidi="fa-IR"/>
              </w:rPr>
              <w:t>ته</w:t>
            </w:r>
            <w:r w:rsidR="00D44A3C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44A3C" w:rsidRPr="00016869">
              <w:rPr>
                <w:rFonts w:cs="B Nazanin" w:hint="eastAsia"/>
                <w:sz w:val="28"/>
                <w:szCs w:val="28"/>
                <w:rtl/>
                <w:lang w:bidi="fa-IR"/>
              </w:rPr>
              <w:t>ه</w:t>
            </w:r>
            <w:r w:rsidR="00D44A3C"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و تدو</w:t>
            </w:r>
            <w:r w:rsidR="00D44A3C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44A3C" w:rsidRPr="00016869">
              <w:rPr>
                <w:rFonts w:cs="B Nazanin" w:hint="eastAsia"/>
                <w:sz w:val="28"/>
                <w:szCs w:val="28"/>
                <w:rtl/>
                <w:lang w:bidi="fa-IR"/>
              </w:rPr>
              <w:t>ن</w:t>
            </w:r>
            <w:r w:rsidR="00D44A3C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D44A3C" w:rsidRPr="00016869">
              <w:rPr>
                <w:rFonts w:cs="B Nazanin"/>
                <w:sz w:val="28"/>
                <w:szCs w:val="28"/>
                <w:rtl/>
                <w:lang w:bidi="fa-IR"/>
              </w:rPr>
              <w:t>درسنامه</w:t>
            </w:r>
            <w:r w:rsidR="00753B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های</w:t>
            </w:r>
            <w:r w:rsidR="00D44A3C"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آموزش</w:t>
            </w:r>
            <w:r w:rsidR="00D44A3C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  <w:r w:rsidR="00D44A3C" w:rsidRPr="00016869">
              <w:rPr>
                <w:rFonts w:cs="B Nazanin"/>
                <w:sz w:val="28"/>
                <w:szCs w:val="28"/>
                <w:rtl/>
                <w:lang w:bidi="fa-IR"/>
              </w:rPr>
              <w:t xml:space="preserve"> و جزوات از دروس عرب</w:t>
            </w:r>
            <w:r w:rsidR="00D44A3C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9B18671" w14:textId="20311A6E" w:rsidR="00D44A3C" w:rsidRPr="00FF5F25" w:rsidRDefault="00D44A3C" w:rsidP="00D44A3C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3A7F6F53" w14:textId="5805F5C7" w:rsidR="00D44A3C" w:rsidRPr="00FF5F25" w:rsidRDefault="00D44A3C" w:rsidP="00D44A3C">
            <w:pPr>
              <w:ind w:left="113" w:right="113"/>
              <w:rPr>
                <w:rFonts w:cs="B Nazanin"/>
                <w:sz w:val="24"/>
                <w:szCs w:val="24"/>
              </w:rPr>
            </w:pPr>
          </w:p>
        </w:tc>
      </w:tr>
      <w:tr w:rsidR="00753B5E" w:rsidRPr="00FF5F25" w14:paraId="7C7C4B5F" w14:textId="77777777" w:rsidTr="007D1E61">
        <w:trPr>
          <w:trHeight w:val="37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CEBB" w14:textId="393AFF18" w:rsidR="00753B5E" w:rsidRPr="00FF5F25" w:rsidRDefault="00753B5E" w:rsidP="00753B5E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ترغیب و تشویق همکاران در تهیه محتوای الکترونیکی</w:t>
            </w:r>
            <w:r w:rsidR="0076413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با اولویت دادن به درس تقسیم بندی شده برای ناحیه / منطقه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8B6F" w14:textId="7909FAEA" w:rsidR="00753B5E" w:rsidRPr="00016869" w:rsidRDefault="00753B5E" w:rsidP="00753B5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سطح استان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27AC" w14:textId="65C9DE09" w:rsidR="00753B5E" w:rsidRPr="00016869" w:rsidRDefault="0076413B" w:rsidP="00753B5E">
            <w:pPr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جریان سالتحصیلی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BF2F" w14:textId="703A0D9D" w:rsidR="00753B5E" w:rsidRPr="00016869" w:rsidRDefault="007D1E61" w:rsidP="00753B5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="00753B5E"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- فراخوان تولید محتوای الکترونیکی از  کتب عربی</w:t>
            </w:r>
            <w:r w:rsidR="0076413B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جهت تهیه نرم افزار های آموزش تلفیقی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536755C6" w14:textId="77777777" w:rsidR="00753B5E" w:rsidRPr="00FF5F25" w:rsidRDefault="00753B5E" w:rsidP="00753B5E">
            <w:pPr>
              <w:bidi/>
              <w:spacing w:line="276" w:lineRule="auto"/>
              <w:jc w:val="center"/>
              <w:rPr>
                <w:rFonts w:cs="B Nazanin"/>
                <w:sz w:val="24"/>
                <w:szCs w:val="24"/>
                <w:lang w:bidi="fa-IR"/>
              </w:rPr>
            </w:pPr>
          </w:p>
        </w:tc>
        <w:tc>
          <w:tcPr>
            <w:tcW w:w="990" w:type="dxa"/>
            <w:vMerge/>
            <w:shd w:val="clear" w:color="auto" w:fill="FFE599" w:themeFill="accent4" w:themeFillTint="66"/>
          </w:tcPr>
          <w:p w14:paraId="3E5275C1" w14:textId="77777777" w:rsidR="00753B5E" w:rsidRPr="00FF5F25" w:rsidRDefault="00753B5E" w:rsidP="00753B5E">
            <w:pPr>
              <w:ind w:left="113" w:right="113"/>
              <w:rPr>
                <w:rFonts w:cs="B Nazanin"/>
                <w:sz w:val="24"/>
                <w:szCs w:val="24"/>
              </w:rPr>
            </w:pPr>
          </w:p>
        </w:tc>
      </w:tr>
      <w:tr w:rsidR="005F7D54" w:rsidRPr="00FF5F25" w14:paraId="21E47AB0" w14:textId="77777777" w:rsidTr="00064741">
        <w:tc>
          <w:tcPr>
            <w:tcW w:w="10075" w:type="dxa"/>
            <w:gridSpan w:val="5"/>
            <w:shd w:val="clear" w:color="auto" w:fill="FFF2CC" w:themeFill="accent4" w:themeFillTint="33"/>
          </w:tcPr>
          <w:p w14:paraId="2F290F31" w14:textId="77777777" w:rsidR="005F7D54" w:rsidRPr="00016869" w:rsidRDefault="005F7D54" w:rsidP="007D1E61">
            <w:pPr>
              <w:bidi/>
              <w:spacing w:line="276" w:lineRule="auto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lastRenderedPageBreak/>
              <w:t>1-تعامل مستمر با سرگروه های نواحی و مناطق استان</w:t>
            </w:r>
          </w:p>
        </w:tc>
        <w:tc>
          <w:tcPr>
            <w:tcW w:w="990" w:type="dxa"/>
            <w:vMerge w:val="restart"/>
            <w:shd w:val="clear" w:color="auto" w:fill="FFF2CC" w:themeFill="accent4" w:themeFillTint="33"/>
            <w:textDirection w:val="tbRl"/>
          </w:tcPr>
          <w:p w14:paraId="553885C5" w14:textId="77777777" w:rsidR="005F7D54" w:rsidRPr="00064741" w:rsidRDefault="005F7D54" w:rsidP="005F7D54">
            <w:pPr>
              <w:ind w:left="113" w:right="113"/>
              <w:rPr>
                <w:rFonts w:cs="B Nazanin"/>
                <w:b/>
                <w:bCs/>
                <w:sz w:val="24"/>
                <w:szCs w:val="24"/>
              </w:rPr>
            </w:pPr>
          </w:p>
          <w:p w14:paraId="7470AE88" w14:textId="77777777" w:rsidR="005F7D54" w:rsidRPr="00064741" w:rsidRDefault="005F7D54" w:rsidP="007D1E6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064741">
              <w:rPr>
                <w:rFonts w:cs="B Nazanin" w:hint="cs"/>
                <w:b/>
                <w:bCs/>
                <w:sz w:val="32"/>
                <w:szCs w:val="32"/>
                <w:rtl/>
                <w:lang w:bidi="fa-IR"/>
              </w:rPr>
              <w:t>سایر برنامه ها</w:t>
            </w:r>
          </w:p>
        </w:tc>
      </w:tr>
      <w:tr w:rsidR="005F7D54" w:rsidRPr="00FF5F25" w14:paraId="50DF8D45" w14:textId="77777777" w:rsidTr="00064741">
        <w:tc>
          <w:tcPr>
            <w:tcW w:w="10075" w:type="dxa"/>
            <w:gridSpan w:val="5"/>
            <w:shd w:val="clear" w:color="auto" w:fill="FFF2CC" w:themeFill="accent4" w:themeFillTint="33"/>
          </w:tcPr>
          <w:p w14:paraId="55437F56" w14:textId="0C5C99C2" w:rsidR="005F7D54" w:rsidRPr="00016869" w:rsidRDefault="005F7D54" w:rsidP="007D1E61">
            <w:pPr>
              <w:bidi/>
              <w:spacing w:line="276" w:lineRule="auto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2-تعامل مستمر با دبیرخانه کشوری </w:t>
            </w:r>
            <w:r w:rsidRPr="00753B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مستقر </w:t>
            </w:r>
            <w:r w:rsidR="00753B5E" w:rsidRPr="00753B5E">
              <w:rPr>
                <w:rFonts w:cs="B Nazanin" w:hint="cs"/>
                <w:sz w:val="28"/>
                <w:szCs w:val="28"/>
                <w:rtl/>
                <w:lang w:bidi="fa-IR"/>
              </w:rPr>
              <w:t>در استان فارس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14:paraId="1978F870" w14:textId="77777777" w:rsidR="005F7D54" w:rsidRPr="00FF5F25" w:rsidRDefault="005F7D54" w:rsidP="005F7D54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53B5E" w:rsidRPr="00FF5F25" w14:paraId="2152A665" w14:textId="77777777" w:rsidTr="00064741">
        <w:tc>
          <w:tcPr>
            <w:tcW w:w="10075" w:type="dxa"/>
            <w:gridSpan w:val="5"/>
            <w:shd w:val="clear" w:color="auto" w:fill="FFF2CC" w:themeFill="accent4" w:themeFillTint="33"/>
          </w:tcPr>
          <w:p w14:paraId="4B05E734" w14:textId="6C11240E" w:rsidR="00753B5E" w:rsidRPr="00016869" w:rsidRDefault="00753B5E" w:rsidP="007D1E61">
            <w:pPr>
              <w:bidi/>
              <w:spacing w:line="276" w:lineRule="auto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-تکمیل و ارسال مشخصات  گروه  عربی استان به دبیرخانه </w:t>
            </w:r>
            <w:r w:rsidRPr="00016869">
              <w:rPr>
                <w:rFonts w:cs="B Nazanin"/>
                <w:sz w:val="28"/>
                <w:szCs w:val="28"/>
                <w:rtl/>
                <w:lang w:bidi="fa-IR"/>
              </w:rPr>
              <w:t>کشور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ی راهبری درس عربی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14:paraId="3C83A4B6" w14:textId="77777777" w:rsidR="00753B5E" w:rsidRPr="00FF5F25" w:rsidRDefault="00753B5E" w:rsidP="00753B5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53B5E" w:rsidRPr="00FF5F25" w14:paraId="7D7D1DC3" w14:textId="77777777" w:rsidTr="00064741">
        <w:tc>
          <w:tcPr>
            <w:tcW w:w="10075" w:type="dxa"/>
            <w:gridSpan w:val="5"/>
            <w:shd w:val="clear" w:color="auto" w:fill="FFF2CC" w:themeFill="accent4" w:themeFillTint="33"/>
          </w:tcPr>
          <w:p w14:paraId="2B3B6CD4" w14:textId="08F1B177" w:rsidR="00753B5E" w:rsidRPr="00016869" w:rsidRDefault="00753B5E" w:rsidP="007D1E61">
            <w:pPr>
              <w:bidi/>
              <w:spacing w:line="276" w:lineRule="auto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4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-تکمیل و ارسال مشخصات سرگروه های نواحی و مناطق استان  و ارسال به دبیرخانه کشوری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14:paraId="21CAD5E9" w14:textId="77777777" w:rsidR="00753B5E" w:rsidRPr="00FF5F25" w:rsidRDefault="00753B5E" w:rsidP="00753B5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53B5E" w:rsidRPr="00FF5F25" w14:paraId="706A7201" w14:textId="77777777" w:rsidTr="00064741">
        <w:tc>
          <w:tcPr>
            <w:tcW w:w="10075" w:type="dxa"/>
            <w:gridSpan w:val="5"/>
            <w:shd w:val="clear" w:color="auto" w:fill="FFF2CC" w:themeFill="accent4" w:themeFillTint="33"/>
          </w:tcPr>
          <w:p w14:paraId="43EBC50A" w14:textId="0308651C" w:rsidR="00753B5E" w:rsidRPr="00016869" w:rsidRDefault="00753B5E" w:rsidP="007D1E61">
            <w:pPr>
              <w:bidi/>
              <w:spacing w:line="276" w:lineRule="auto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5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-ارسال گزارش عملکرد در دو نیم سال (اول و دوم) به دبیرخانه کشوری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14:paraId="46F2EC92" w14:textId="77777777" w:rsidR="00753B5E" w:rsidRPr="00FF5F25" w:rsidRDefault="00753B5E" w:rsidP="00753B5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53B5E" w:rsidRPr="00FF5F25" w14:paraId="6636D8AF" w14:textId="77777777" w:rsidTr="00064741">
        <w:tc>
          <w:tcPr>
            <w:tcW w:w="10075" w:type="dxa"/>
            <w:gridSpan w:val="5"/>
            <w:shd w:val="clear" w:color="auto" w:fill="FFF2CC" w:themeFill="accent4" w:themeFillTint="33"/>
          </w:tcPr>
          <w:p w14:paraId="3EA48FD1" w14:textId="60FF1505" w:rsidR="00753B5E" w:rsidRPr="00016869" w:rsidRDefault="00753B5E" w:rsidP="007D1E61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6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-ایجاد کانال ارتباطی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در شاد و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پست الکترونیکی جهت تبادل افکار و هم اندیشی در اجرای هر چه بهتر برنامه ها و فعالیت های آموزشی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دریافت فعالیت های نواحی و مناطق استان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14:paraId="4A2E1DB7" w14:textId="77777777" w:rsidR="00753B5E" w:rsidRPr="00FF5F25" w:rsidRDefault="00753B5E" w:rsidP="00753B5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53B5E" w:rsidRPr="00FF5F25" w14:paraId="565BBA8F" w14:textId="77777777" w:rsidTr="00064741">
        <w:tc>
          <w:tcPr>
            <w:tcW w:w="10075" w:type="dxa"/>
            <w:gridSpan w:val="5"/>
            <w:shd w:val="clear" w:color="auto" w:fill="FFF2CC" w:themeFill="accent4" w:themeFillTint="33"/>
          </w:tcPr>
          <w:p w14:paraId="2046B7C5" w14:textId="50C613ED" w:rsidR="00753B5E" w:rsidRPr="00016869" w:rsidRDefault="00753B5E" w:rsidP="007D1E61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7-بروز رسانی سایت گروه عربی استان و معرفی سایت گروه عربی  استان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به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دبیرخانه کشوری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و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همکاران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14:paraId="5404C739" w14:textId="77777777" w:rsidR="00753B5E" w:rsidRPr="00FF5F25" w:rsidRDefault="00753B5E" w:rsidP="00753B5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53B5E" w:rsidRPr="00FF5F25" w14:paraId="4C531724" w14:textId="77777777" w:rsidTr="00064741">
        <w:tc>
          <w:tcPr>
            <w:tcW w:w="10075" w:type="dxa"/>
            <w:gridSpan w:val="5"/>
            <w:shd w:val="clear" w:color="auto" w:fill="FFF2CC" w:themeFill="accent4" w:themeFillTint="33"/>
          </w:tcPr>
          <w:p w14:paraId="1810EC86" w14:textId="77777777" w:rsidR="00753B5E" w:rsidRPr="00016869" w:rsidRDefault="00753B5E" w:rsidP="007D1E61">
            <w:pPr>
              <w:spacing w:line="276" w:lineRule="auto"/>
              <w:jc w:val="right"/>
              <w:rPr>
                <w:rFonts w:cs="B Nazanin"/>
                <w:sz w:val="28"/>
                <w:szCs w:val="28"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>8- انجام پاره ای از فعالیت هایی که از طرف کارشناسی متوسطه استان و سنجش  به گروه محول می شود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14:paraId="5C4E8BB9" w14:textId="77777777" w:rsidR="00753B5E" w:rsidRPr="00FF5F25" w:rsidRDefault="00753B5E" w:rsidP="00753B5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  <w:tr w:rsidR="00753B5E" w:rsidRPr="00FF5F25" w14:paraId="0A0F43A0" w14:textId="77777777" w:rsidTr="007D1E61">
        <w:trPr>
          <w:trHeight w:val="1313"/>
        </w:trPr>
        <w:tc>
          <w:tcPr>
            <w:tcW w:w="10075" w:type="dxa"/>
            <w:gridSpan w:val="5"/>
            <w:shd w:val="clear" w:color="auto" w:fill="FFF2CC" w:themeFill="accent4" w:themeFillTint="33"/>
          </w:tcPr>
          <w:p w14:paraId="2AAB9F3D" w14:textId="774B3D81" w:rsidR="00753B5E" w:rsidRPr="00016869" w:rsidRDefault="00753B5E" w:rsidP="007D1E61">
            <w:pPr>
              <w:spacing w:line="276" w:lineRule="auto"/>
              <w:jc w:val="righ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9-تشویق و ترغیب همکاران به مشارکت فعال در فرایند آموزش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تلفیقی</w:t>
            </w:r>
            <w:r w:rsidRPr="0001686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و معرفی همکاران پرتلاش در این زمینه به گروه های آموزشی استان </w:t>
            </w:r>
          </w:p>
        </w:tc>
        <w:tc>
          <w:tcPr>
            <w:tcW w:w="990" w:type="dxa"/>
            <w:vMerge/>
            <w:shd w:val="clear" w:color="auto" w:fill="FFF2CC" w:themeFill="accent4" w:themeFillTint="33"/>
          </w:tcPr>
          <w:p w14:paraId="1508B4DD" w14:textId="77777777" w:rsidR="00753B5E" w:rsidRPr="00FF5F25" w:rsidRDefault="00753B5E" w:rsidP="00753B5E">
            <w:pPr>
              <w:jc w:val="center"/>
              <w:rPr>
                <w:rFonts w:cs="B Nazanin"/>
                <w:sz w:val="24"/>
                <w:szCs w:val="24"/>
              </w:rPr>
            </w:pPr>
          </w:p>
        </w:tc>
      </w:tr>
    </w:tbl>
    <w:p w14:paraId="06A21397" w14:textId="77777777" w:rsidR="00930A71" w:rsidRPr="00064741" w:rsidRDefault="00C00883" w:rsidP="00C00883">
      <w:pPr>
        <w:jc w:val="center"/>
        <w:rPr>
          <w:rFonts w:ascii="Calibri" w:eastAsia="Calibri" w:hAnsi="Calibri" w:cs="B Zar"/>
          <w:b/>
          <w:bCs/>
          <w:sz w:val="40"/>
          <w:szCs w:val="40"/>
          <w:rtl/>
          <w:lang w:bidi="fa-IR"/>
        </w:rPr>
      </w:pPr>
      <w:r w:rsidRPr="00064741">
        <w:rPr>
          <w:rFonts w:ascii="Calibri" w:eastAsia="Calibri" w:hAnsi="Calibri" w:cs="B Zar" w:hint="cs"/>
          <w:b/>
          <w:bCs/>
          <w:sz w:val="40"/>
          <w:szCs w:val="40"/>
          <w:rtl/>
          <w:lang w:bidi="fa-IR"/>
        </w:rPr>
        <w:t>گروه عربی دوره دوم متوسطه استان آذربایجان شرقی</w:t>
      </w:r>
    </w:p>
    <w:p w14:paraId="12D63FC1" w14:textId="77777777" w:rsidR="00C00883" w:rsidRPr="00FF5F25" w:rsidRDefault="00C00883" w:rsidP="00C00883">
      <w:pPr>
        <w:jc w:val="center"/>
        <w:rPr>
          <w:rFonts w:ascii="Calibri" w:eastAsia="Calibri" w:hAnsi="Calibri" w:cs="B Nazanin"/>
          <w:sz w:val="28"/>
          <w:szCs w:val="28"/>
          <w:lang w:bidi="fa-IR"/>
        </w:rPr>
      </w:pPr>
    </w:p>
    <w:sectPr w:rsidR="00C00883" w:rsidRPr="00FF5F25" w:rsidSect="00016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A71"/>
    <w:rsid w:val="00014631"/>
    <w:rsid w:val="00016869"/>
    <w:rsid w:val="0005554D"/>
    <w:rsid w:val="000606AF"/>
    <w:rsid w:val="00064741"/>
    <w:rsid w:val="000D104B"/>
    <w:rsid w:val="000D7470"/>
    <w:rsid w:val="000F4736"/>
    <w:rsid w:val="001324DC"/>
    <w:rsid w:val="00147BE1"/>
    <w:rsid w:val="001531B1"/>
    <w:rsid w:val="001B6211"/>
    <w:rsid w:val="001C352C"/>
    <w:rsid w:val="00266351"/>
    <w:rsid w:val="00267451"/>
    <w:rsid w:val="00281C0F"/>
    <w:rsid w:val="00287D4F"/>
    <w:rsid w:val="002B4B53"/>
    <w:rsid w:val="002C7645"/>
    <w:rsid w:val="00361DDE"/>
    <w:rsid w:val="00385549"/>
    <w:rsid w:val="00445E6D"/>
    <w:rsid w:val="0054027F"/>
    <w:rsid w:val="00571C4B"/>
    <w:rsid w:val="005737AF"/>
    <w:rsid w:val="005C1225"/>
    <w:rsid w:val="005E1548"/>
    <w:rsid w:val="005F7D54"/>
    <w:rsid w:val="006006A6"/>
    <w:rsid w:val="006131D6"/>
    <w:rsid w:val="006B1735"/>
    <w:rsid w:val="006C1739"/>
    <w:rsid w:val="006D2637"/>
    <w:rsid w:val="00733B87"/>
    <w:rsid w:val="00743D70"/>
    <w:rsid w:val="00753B5E"/>
    <w:rsid w:val="0076413B"/>
    <w:rsid w:val="007C35B7"/>
    <w:rsid w:val="007D1E61"/>
    <w:rsid w:val="0088290A"/>
    <w:rsid w:val="008B2FD8"/>
    <w:rsid w:val="008B7EE1"/>
    <w:rsid w:val="00901E10"/>
    <w:rsid w:val="00930A71"/>
    <w:rsid w:val="009C631C"/>
    <w:rsid w:val="00A26D51"/>
    <w:rsid w:val="00A503B0"/>
    <w:rsid w:val="00A5084E"/>
    <w:rsid w:val="00A61A42"/>
    <w:rsid w:val="00B2767D"/>
    <w:rsid w:val="00B644E1"/>
    <w:rsid w:val="00C00883"/>
    <w:rsid w:val="00C23D94"/>
    <w:rsid w:val="00C67CF5"/>
    <w:rsid w:val="00CA2DB4"/>
    <w:rsid w:val="00CB19E3"/>
    <w:rsid w:val="00CE2A63"/>
    <w:rsid w:val="00D1034D"/>
    <w:rsid w:val="00D116E4"/>
    <w:rsid w:val="00D25B93"/>
    <w:rsid w:val="00D3389F"/>
    <w:rsid w:val="00D368D5"/>
    <w:rsid w:val="00D40FE8"/>
    <w:rsid w:val="00D44A3C"/>
    <w:rsid w:val="00D73542"/>
    <w:rsid w:val="00D85C2E"/>
    <w:rsid w:val="00DB580D"/>
    <w:rsid w:val="00EC1A72"/>
    <w:rsid w:val="00EC5E21"/>
    <w:rsid w:val="00F17B34"/>
    <w:rsid w:val="00F21FCD"/>
    <w:rsid w:val="00F80DB0"/>
    <w:rsid w:val="00F97D5F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5C519"/>
  <w15:chartTrackingRefBased/>
  <w15:docId w15:val="{E8911483-DA23-42DD-9BB1-9EBF8742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736</TotalTime>
  <Pages>6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sepidpardaz</dc:creator>
  <cp:keywords/>
  <dc:description/>
  <cp:lastModifiedBy>mahtab dabbagh</cp:lastModifiedBy>
  <cp:revision>27</cp:revision>
  <dcterms:created xsi:type="dcterms:W3CDTF">2020-10-13T03:46:00Z</dcterms:created>
  <dcterms:modified xsi:type="dcterms:W3CDTF">2022-10-07T15:22:00Z</dcterms:modified>
</cp:coreProperties>
</file>